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152BB707" w:rsidR="00B407D1" w:rsidRPr="001B492A" w:rsidRDefault="00B407D1" w:rsidP="00B407D1">
      <w:pPr>
        <w:pStyle w:val="CRCoverPage"/>
        <w:tabs>
          <w:tab w:val="right" w:pos="9639"/>
        </w:tabs>
        <w:spacing w:after="0"/>
        <w:rPr>
          <w:b/>
          <w:i/>
          <w:noProof/>
          <w:sz w:val="28"/>
          <w:szCs w:val="28"/>
        </w:rPr>
      </w:pPr>
      <w:r w:rsidRPr="00BF29E4">
        <w:rPr>
          <w:b/>
          <w:noProof/>
          <w:sz w:val="24"/>
        </w:rPr>
        <w:t>3GPP TSG-RAN WG2 Meeting #</w:t>
      </w:r>
      <w:r w:rsidR="002F42D2">
        <w:rPr>
          <w:b/>
          <w:noProof/>
          <w:sz w:val="24"/>
        </w:rPr>
        <w:t>11</w:t>
      </w:r>
      <w:r w:rsidR="006410E9">
        <w:rPr>
          <w:b/>
          <w:noProof/>
          <w:sz w:val="24"/>
        </w:rPr>
        <w:t>4</w:t>
      </w:r>
      <w:r w:rsidR="002F42D2">
        <w:rPr>
          <w:b/>
          <w:noProof/>
          <w:sz w:val="24"/>
        </w:rPr>
        <w:t>e</w:t>
      </w:r>
      <w:r w:rsidRPr="00BF29E4">
        <w:rPr>
          <w:b/>
          <w:i/>
          <w:noProof/>
          <w:sz w:val="28"/>
        </w:rPr>
        <w:tab/>
      </w:r>
      <w:r w:rsidR="001B492A" w:rsidRPr="001B492A">
        <w:rPr>
          <w:b/>
          <w:i/>
          <w:noProof/>
          <w:sz w:val="28"/>
          <w:szCs w:val="28"/>
        </w:rPr>
        <w:t>R2-2106273</w:t>
      </w:r>
    </w:p>
    <w:p w14:paraId="28942550" w14:textId="4CEF00CB"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6410E9" w:rsidRPr="006410E9">
        <w:rPr>
          <w:rFonts w:hint="eastAsia"/>
          <w:b/>
          <w:noProof/>
          <w:sz w:val="24"/>
        </w:rPr>
        <w:t>M</w:t>
      </w:r>
      <w:r w:rsidR="006410E9" w:rsidRPr="006410E9">
        <w:rPr>
          <w:b/>
          <w:noProof/>
          <w:sz w:val="24"/>
        </w:rPr>
        <w:t>ay</w:t>
      </w:r>
      <w:r w:rsidR="00C44CA1">
        <w:rPr>
          <w:b/>
          <w:noProof/>
          <w:sz w:val="24"/>
        </w:rPr>
        <w:t xml:space="preserve"> </w:t>
      </w:r>
      <w:r w:rsidR="00E66062">
        <w:rPr>
          <w:b/>
          <w:noProof/>
          <w:sz w:val="24"/>
        </w:rPr>
        <w:t>1</w:t>
      </w:r>
      <w:r w:rsidR="006410E9">
        <w:rPr>
          <w:b/>
          <w:noProof/>
          <w:sz w:val="24"/>
        </w:rPr>
        <w:t>9</w:t>
      </w:r>
      <w:r w:rsidR="00702F07" w:rsidRPr="000A18AF">
        <w:rPr>
          <w:b/>
          <w:noProof/>
          <w:sz w:val="24"/>
        </w:rPr>
        <w:t xml:space="preserve"> – </w:t>
      </w:r>
      <w:r w:rsidR="006410E9">
        <w:rPr>
          <w:b/>
          <w:noProof/>
          <w:sz w:val="24"/>
        </w:rPr>
        <w:t>May</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7B7E7B1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FC6F9F">
        <w:rPr>
          <w:rFonts w:ascii="Arial" w:hAnsi="Arial"/>
          <w:sz w:val="24"/>
          <w:lang w:val="en-US" w:eastAsia="ko-KR"/>
        </w:rPr>
        <w:t>4.1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7210D682" w:rsidR="0013687D" w:rsidRPr="001E25D5"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D0DEB">
        <w:rPr>
          <w:rFonts w:ascii="Arial" w:hAnsi="Arial" w:hint="eastAsia"/>
          <w:sz w:val="24"/>
          <w:lang w:val="en-US" w:eastAsia="ko-KR"/>
        </w:rPr>
        <w:t xml:space="preserve">L2 relay </w:t>
      </w:r>
      <w:r w:rsidR="001B492A">
        <w:rPr>
          <w:rFonts w:ascii="Arial" w:hAnsi="Arial"/>
          <w:sz w:val="24"/>
          <w:lang w:val="en-US" w:eastAsia="ko-KR"/>
        </w:rPr>
        <w:t xml:space="preserve">specific </w:t>
      </w:r>
      <w:r w:rsidR="00ED0DEB">
        <w:rPr>
          <w:rFonts w:ascii="Arial" w:hAnsi="Arial" w:hint="eastAsia"/>
          <w:sz w:val="24"/>
          <w:lang w:val="en-US" w:eastAsia="ko-KR"/>
        </w:rPr>
        <w:t>topics</w:t>
      </w:r>
      <w:r w:rsidR="001E25D5">
        <w:rPr>
          <w:rFonts w:ascii="Arial" w:hAnsi="Arial"/>
          <w:sz w:val="24"/>
          <w:lang w:val="en-US" w:eastAsia="ko-KR"/>
        </w:rPr>
        <w:t xml:space="preserve"> </w:t>
      </w:r>
      <w:r w:rsidR="001B492A">
        <w:rPr>
          <w:rFonts w:ascii="Arial" w:hAnsi="Arial"/>
          <w:sz w:val="24"/>
          <w:lang w:val="en-US" w:eastAsia="ko-KR"/>
        </w:rPr>
        <w:t>related to the control plane procedures</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6942734C" w14:textId="677CBBCB" w:rsidR="001E25D5" w:rsidRPr="00107744" w:rsidRDefault="00107744" w:rsidP="008838FD">
      <w:pPr>
        <w:jc w:val="both"/>
        <w:rPr>
          <w:lang w:eastAsia="ko-KR"/>
        </w:rPr>
      </w:pPr>
      <w:r>
        <w:rPr>
          <w:lang w:eastAsia="ko-KR"/>
        </w:rPr>
        <w:t xml:space="preserve">Rel-17 SL NR Relay WI (R2-2102687) </w:t>
      </w:r>
      <w:r w:rsidR="00A54C80">
        <w:rPr>
          <w:lang w:eastAsia="ko-KR"/>
        </w:rPr>
        <w:t>was</w:t>
      </w:r>
      <w:r>
        <w:rPr>
          <w:lang w:eastAsia="ko-KR"/>
        </w:rPr>
        <w:t xml:space="preserve"> agreed in RAN#91 meeting. The related WID objective related to relay discovery is below. </w:t>
      </w:r>
    </w:p>
    <w:tbl>
      <w:tblPr>
        <w:tblStyle w:val="a8"/>
        <w:tblW w:w="0" w:type="auto"/>
        <w:tblLook w:val="04A0" w:firstRow="1" w:lastRow="0" w:firstColumn="1" w:lastColumn="0" w:noHBand="0" w:noVBand="1"/>
      </w:tblPr>
      <w:tblGrid>
        <w:gridCol w:w="9631"/>
      </w:tblGrid>
      <w:tr w:rsidR="007D5E0B" w14:paraId="257290D3" w14:textId="77777777" w:rsidTr="007D5E0B">
        <w:tc>
          <w:tcPr>
            <w:tcW w:w="9631" w:type="dxa"/>
          </w:tcPr>
          <w:p w14:paraId="7E90DA78" w14:textId="77777777" w:rsidR="001E25D5" w:rsidRDefault="001E25D5" w:rsidP="001E25D5">
            <w:pPr>
              <w:spacing w:before="120" w:after="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single-hop, </w:t>
            </w:r>
            <w:proofErr w:type="spellStart"/>
            <w:r>
              <w:t>sidelink</w:t>
            </w:r>
            <w:proofErr w:type="spellEnd"/>
            <w:r>
              <w:t xml:space="preserve">-based, </w:t>
            </w:r>
            <w:r w:rsidRPr="004A48AD">
              <w:t xml:space="preserve">L2 and L3 based </w:t>
            </w:r>
            <w:r>
              <w:t xml:space="preserve">UE-to-Network (U2N) </w:t>
            </w:r>
            <w:r w:rsidRPr="004A48AD">
              <w:t>relaying</w:t>
            </w:r>
            <w:r>
              <w:t>.</w:t>
            </w:r>
            <w:r w:rsidRPr="00AB7525">
              <w:t xml:space="preserve"> </w:t>
            </w:r>
          </w:p>
          <w:p w14:paraId="161A378A" w14:textId="77777777" w:rsidR="001E25D5" w:rsidRDefault="001E25D5" w:rsidP="001E25D5">
            <w:pPr>
              <w:spacing w:before="120" w:after="0" w:line="280" w:lineRule="atLeast"/>
              <w:jc w:val="both"/>
            </w:pPr>
            <w:bookmarkStart w:id="2" w:name="_Hlk67323386"/>
            <w:r>
              <w:t>Work Item objectives on aspects common to both L2 and L3:</w:t>
            </w:r>
          </w:p>
          <w:bookmarkEnd w:id="2"/>
          <w:p w14:paraId="77407336" w14:textId="77777777" w:rsidR="001E25D5" w:rsidRPr="001E25D5" w:rsidRDefault="001E25D5" w:rsidP="007D5E0B">
            <w:pPr>
              <w:overflowPunct w:val="0"/>
              <w:autoSpaceDE w:val="0"/>
              <w:autoSpaceDN w:val="0"/>
              <w:adjustRightInd w:val="0"/>
              <w:spacing w:before="120" w:after="0" w:line="280" w:lineRule="atLeast"/>
              <w:ind w:leftChars="100" w:left="200"/>
              <w:contextualSpacing/>
              <w:jc w:val="both"/>
            </w:pPr>
          </w:p>
          <w:p w14:paraId="372AB9CE" w14:textId="0FF4D40E" w:rsidR="007D5E0B" w:rsidRDefault="007D5E0B" w:rsidP="007D5E0B">
            <w:pPr>
              <w:overflowPunct w:val="0"/>
              <w:autoSpaceDE w:val="0"/>
              <w:autoSpaceDN w:val="0"/>
              <w:adjustRightInd w:val="0"/>
              <w:spacing w:before="120" w:after="0" w:line="280" w:lineRule="atLeast"/>
              <w:ind w:leftChars="100" w:left="200"/>
              <w:contextualSpacing/>
              <w:jc w:val="both"/>
            </w:pPr>
            <w:r>
              <w:t xml:space="preserve">6. </w:t>
            </w:r>
            <w:r w:rsidRPr="007E2FF1">
              <w:t xml:space="preserve">Specify </w:t>
            </w:r>
            <w:r w:rsidRPr="007D5E0B">
              <w:rPr>
                <w:b/>
                <w:bCs/>
              </w:rPr>
              <w:t>Control Plane procedure</w:t>
            </w:r>
            <w:r w:rsidRPr="007D5E0B">
              <w:rPr>
                <w:b/>
                <w:bCs/>
                <w:lang w:val="aa-ET"/>
              </w:rPr>
              <w:t>s</w:t>
            </w:r>
            <w:r w:rsidRPr="007E2FF1">
              <w:t xml:space="preserve"> for U2N, including RRC connection management, system information delivery, paging mechanism and access control for Remote UE [RAN2, RAN3]</w:t>
            </w:r>
          </w:p>
          <w:p w14:paraId="7D26F4CA" w14:textId="77777777" w:rsidR="007D5E0B" w:rsidRPr="007E2FF1" w:rsidRDefault="007D5E0B" w:rsidP="007D5E0B">
            <w:pPr>
              <w:pStyle w:val="NO"/>
            </w:pPr>
          </w:p>
          <w:p w14:paraId="549A746A" w14:textId="77777777" w:rsidR="001E25D5" w:rsidRDefault="001E25D5" w:rsidP="001E25D5">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22A2A4D6" w14:textId="3D831827" w:rsidR="001E25D5" w:rsidRPr="001E25D5" w:rsidRDefault="001E25D5" w:rsidP="001E25D5">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568AC9F5" w14:textId="4EBFDAF0" w:rsidR="007D5E0B" w:rsidRPr="001E25D5" w:rsidRDefault="007D5E0B" w:rsidP="007D5E0B">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tc>
      </w:tr>
    </w:tbl>
    <w:p w14:paraId="3558ACBC" w14:textId="549A3AEA" w:rsidR="00C62508" w:rsidRPr="00B665CC" w:rsidRDefault="00A54C80" w:rsidP="008838FD">
      <w:pPr>
        <w:jc w:val="both"/>
        <w:rPr>
          <w:lang w:eastAsia="ko-KR"/>
        </w:rPr>
      </w:pPr>
      <w:r w:rsidRPr="00A54C80">
        <w:rPr>
          <w:lang w:eastAsia="ko-KR"/>
        </w:rPr>
        <w:t>RAN2 tried to discuss various subjects for L2 relay-specific topics in the 113bis-e meeting, but there was not enough time. In this contribution, we would like to propose our view not be handled in the last RAN2 113bis-e meeting.</w:t>
      </w: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0B4CAAC0"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1E25D5">
        <w:rPr>
          <w:rFonts w:hint="eastAsia"/>
          <w:sz w:val="28"/>
          <w:szCs w:val="28"/>
          <w:lang w:eastAsia="ko-KR"/>
        </w:rPr>
        <w:t>TAU/RNAU procedure</w:t>
      </w:r>
    </w:p>
    <w:p w14:paraId="08157755" w14:textId="6F047100" w:rsidR="00D758BB" w:rsidRDefault="00D758BB" w:rsidP="00EB783D">
      <w:pPr>
        <w:jc w:val="both"/>
        <w:rPr>
          <w:rFonts w:eastAsiaTheme="minorHAnsi"/>
          <w:color w:val="000000" w:themeColor="text1"/>
          <w:lang w:val="en-US" w:eastAsia="ko-KR"/>
        </w:rPr>
      </w:pPr>
      <w:r>
        <w:rPr>
          <w:rFonts w:eastAsiaTheme="minorHAnsi"/>
          <w:color w:val="000000" w:themeColor="text1"/>
          <w:lang w:val="en-US" w:eastAsia="ko-KR"/>
        </w:rPr>
        <w:t>I</w:t>
      </w:r>
      <w:r>
        <w:rPr>
          <w:rFonts w:eastAsiaTheme="minorHAnsi" w:hint="eastAsia"/>
          <w:color w:val="000000" w:themeColor="text1"/>
          <w:lang w:val="en-US" w:eastAsia="ko-KR"/>
        </w:rPr>
        <w:t xml:space="preserve">n </w:t>
      </w:r>
      <w:r>
        <w:rPr>
          <w:rFonts w:eastAsiaTheme="minorHAnsi"/>
          <w:color w:val="000000" w:themeColor="text1"/>
          <w:lang w:val="en-US" w:eastAsia="ko-KR"/>
        </w:rPr>
        <w:t>last RAN2 113bis-e meeting, the following agreement related to the TAU/RNAU was agreed.</w:t>
      </w:r>
    </w:p>
    <w:tbl>
      <w:tblPr>
        <w:tblStyle w:val="a8"/>
        <w:tblW w:w="0" w:type="auto"/>
        <w:tblLook w:val="04A0" w:firstRow="1" w:lastRow="0" w:firstColumn="1" w:lastColumn="0" w:noHBand="0" w:noVBand="1"/>
      </w:tblPr>
      <w:tblGrid>
        <w:gridCol w:w="9631"/>
      </w:tblGrid>
      <w:tr w:rsidR="001E25D5" w14:paraId="0C01C0B8" w14:textId="77777777" w:rsidTr="001E25D5">
        <w:tc>
          <w:tcPr>
            <w:tcW w:w="9631" w:type="dxa"/>
          </w:tcPr>
          <w:p w14:paraId="7C95704A" w14:textId="6D43B22E" w:rsidR="001E25D5" w:rsidRPr="001E25D5" w:rsidRDefault="001E25D5" w:rsidP="001E25D5">
            <w:pPr>
              <w:ind w:leftChars="200" w:left="400"/>
            </w:pPr>
            <w:r>
              <w:t>[Cross group] [Easy] The remote UE should perform TAU/RNAU procedure while in RRC_INACTIVE and RRC_IDLE. No LS to be sent from this meeting to SA2/ CT1/RAN3 on the remote UE’s TAU/RNAU procedure</w:t>
            </w:r>
          </w:p>
        </w:tc>
      </w:tr>
    </w:tbl>
    <w:p w14:paraId="5FE60773" w14:textId="77777777" w:rsidR="00D80C53" w:rsidRDefault="00D80C53" w:rsidP="00EB783D">
      <w:pPr>
        <w:jc w:val="both"/>
        <w:rPr>
          <w:rFonts w:eastAsiaTheme="minorHAnsi"/>
          <w:color w:val="000000" w:themeColor="text1"/>
          <w:lang w:val="en-US" w:eastAsia="ko-KR"/>
        </w:rPr>
      </w:pPr>
      <w:r w:rsidRPr="00D80C53">
        <w:rPr>
          <w:rFonts w:eastAsiaTheme="minorHAnsi"/>
          <w:color w:val="000000" w:themeColor="text1"/>
          <w:lang w:val="en-US" w:eastAsia="ko-KR"/>
        </w:rPr>
        <w:t xml:space="preserve">According to this agreement, Remote UE in RRC_IDLE/INACTIVE performs TSU/RNAU procedure. Although it is not stated in this agreement, we estimate that Relay UE in RRC_IDLE/INACTIVE performs TAU/RNAU procedure such as general UEs. In other words, In the L2 relay, we assume Remote UE and Relay UE perform TAU/RNAU procedure independently. We should think about paging operation when the Remote UE and Relay UE are located in each other different TAU/RNAU area. In this case, the Relay UE can receive a paging message instead of Remote UE. If Relay UE and Remote UE exist in different TAU/RNAU areas, alignment is required for Relay UE to receive paging instead of Remote UE. The TAU area alignment between Relay UE and Remote UE can be performed at AMF, and the RNAU area </w:t>
      </w:r>
      <w:r w:rsidRPr="00D80C53">
        <w:rPr>
          <w:rFonts w:eastAsiaTheme="minorHAnsi"/>
          <w:color w:val="000000" w:themeColor="text1"/>
          <w:lang w:val="en-US" w:eastAsia="ko-KR"/>
        </w:rPr>
        <w:lastRenderedPageBreak/>
        <w:t xml:space="preserve">alignment can be performed at </w:t>
      </w:r>
      <w:proofErr w:type="spellStart"/>
      <w:r w:rsidRPr="00D80C53">
        <w:rPr>
          <w:rFonts w:eastAsiaTheme="minorHAnsi"/>
          <w:color w:val="000000" w:themeColor="text1"/>
          <w:lang w:val="en-US" w:eastAsia="ko-KR"/>
        </w:rPr>
        <w:t>gNB</w:t>
      </w:r>
      <w:proofErr w:type="spellEnd"/>
      <w:r w:rsidRPr="00D80C53">
        <w:rPr>
          <w:rFonts w:eastAsiaTheme="minorHAnsi"/>
          <w:color w:val="000000" w:themeColor="text1"/>
          <w:lang w:val="en-US" w:eastAsia="ko-KR"/>
        </w:rPr>
        <w:t xml:space="preserve">. But to do these alignments, </w:t>
      </w:r>
      <w:proofErr w:type="spellStart"/>
      <w:r w:rsidRPr="00D80C53">
        <w:rPr>
          <w:rFonts w:eastAsiaTheme="minorHAnsi"/>
          <w:color w:val="000000" w:themeColor="text1"/>
          <w:lang w:val="en-US" w:eastAsia="ko-KR"/>
        </w:rPr>
        <w:t>gNB</w:t>
      </w:r>
      <w:proofErr w:type="spellEnd"/>
      <w:r w:rsidRPr="00D80C53">
        <w:rPr>
          <w:rFonts w:eastAsiaTheme="minorHAnsi"/>
          <w:color w:val="000000" w:themeColor="text1"/>
          <w:lang w:val="en-US" w:eastAsia="ko-KR"/>
        </w:rPr>
        <w:t xml:space="preserve"> or core network should know whether Relay UE and Remote UE are connected/released via PC5-S. We need to confirm to SA2 whether the core network can keep tracking whether Remote UE and Relay UE are PC5-S connection/release states.</w:t>
      </w:r>
      <w:r w:rsidRPr="00D80C53">
        <w:rPr>
          <w:rFonts w:eastAsiaTheme="minorHAnsi" w:hint="eastAsia"/>
          <w:color w:val="000000" w:themeColor="text1"/>
          <w:lang w:val="en-US" w:eastAsia="ko-KR"/>
        </w:rPr>
        <w:t xml:space="preserve"> </w:t>
      </w:r>
    </w:p>
    <w:p w14:paraId="5BE50367" w14:textId="16B8A950" w:rsidR="000C1CF9" w:rsidRDefault="000C1CF9" w:rsidP="00EB783D">
      <w:pPr>
        <w:jc w:val="both"/>
        <w:rPr>
          <w:rFonts w:eastAsiaTheme="minorHAnsi"/>
          <w:b/>
          <w:color w:val="000000" w:themeColor="text1"/>
          <w:lang w:val="en-US" w:eastAsia="ko-KR"/>
        </w:rPr>
      </w:pPr>
      <w:r>
        <w:rPr>
          <w:rFonts w:eastAsiaTheme="minorHAnsi" w:hint="eastAsia"/>
          <w:b/>
          <w:color w:val="000000" w:themeColor="text1"/>
          <w:lang w:val="en-US" w:eastAsia="ko-KR"/>
        </w:rPr>
        <w:t xml:space="preserve">Proposal 1: </w:t>
      </w:r>
      <w:r w:rsidR="00A64B14">
        <w:rPr>
          <w:rFonts w:eastAsiaTheme="minorHAnsi"/>
          <w:b/>
          <w:color w:val="000000" w:themeColor="text1"/>
          <w:lang w:val="en-US" w:eastAsia="ko-KR"/>
        </w:rPr>
        <w:t>In</w:t>
      </w:r>
      <w:r w:rsidR="00A54C80">
        <w:rPr>
          <w:rFonts w:eastAsiaTheme="minorHAnsi"/>
          <w:b/>
          <w:color w:val="000000" w:themeColor="text1"/>
          <w:lang w:val="en-US" w:eastAsia="ko-KR"/>
        </w:rPr>
        <w:t xml:space="preserve"> the</w:t>
      </w:r>
      <w:r w:rsidR="00A64B14">
        <w:rPr>
          <w:rFonts w:eastAsiaTheme="minorHAnsi"/>
          <w:b/>
          <w:color w:val="000000" w:themeColor="text1"/>
          <w:lang w:val="en-US" w:eastAsia="ko-KR"/>
        </w:rPr>
        <w:t xml:space="preserve"> L2 relay, </w:t>
      </w:r>
      <w:r w:rsidR="00A64B14">
        <w:rPr>
          <w:rFonts w:eastAsiaTheme="minorHAnsi" w:hint="eastAsia"/>
          <w:b/>
          <w:color w:val="000000" w:themeColor="text1"/>
          <w:lang w:val="en-US" w:eastAsia="ko-KR"/>
        </w:rPr>
        <w:t>Remote UE and Relay UE perform TAU/RNAU procedure independently.</w:t>
      </w:r>
    </w:p>
    <w:p w14:paraId="18D1C214" w14:textId="5AE891E2" w:rsidR="005A024A" w:rsidRPr="00AC7666" w:rsidRDefault="005A024A" w:rsidP="00EB783D">
      <w:pPr>
        <w:jc w:val="both"/>
        <w:rPr>
          <w:rFonts w:eastAsiaTheme="minorHAnsi"/>
          <w:b/>
          <w:color w:val="000000" w:themeColor="text1"/>
          <w:lang w:val="en-US" w:eastAsia="ko-KR"/>
        </w:rPr>
      </w:pPr>
      <w:r>
        <w:rPr>
          <w:rFonts w:eastAsiaTheme="minorHAnsi"/>
          <w:b/>
          <w:color w:val="000000" w:themeColor="text1"/>
          <w:lang w:val="en-US" w:eastAsia="ko-KR"/>
        </w:rPr>
        <w:t xml:space="preserve">Proposal 2: </w:t>
      </w:r>
      <w:r w:rsidR="00A64B14">
        <w:rPr>
          <w:rFonts w:eastAsiaTheme="minorHAnsi"/>
          <w:b/>
          <w:color w:val="000000" w:themeColor="text1"/>
          <w:lang w:val="en-US" w:eastAsia="ko-KR"/>
        </w:rPr>
        <w:t xml:space="preserve">When Relay UE and Remote UE exist in different TAU/RNAU areas, it is necessary to </w:t>
      </w:r>
      <w:r w:rsidR="00A64B14">
        <w:rPr>
          <w:rFonts w:eastAsiaTheme="minorHAnsi" w:hint="eastAsia"/>
          <w:b/>
          <w:color w:val="000000" w:themeColor="text1"/>
          <w:lang w:val="en-US" w:eastAsia="ko-KR"/>
        </w:rPr>
        <w:t xml:space="preserve">check with SA2 whether there is a problem when Relay UE receives </w:t>
      </w:r>
      <w:r w:rsidR="00A54C80">
        <w:rPr>
          <w:rFonts w:eastAsiaTheme="minorHAnsi"/>
          <w:b/>
          <w:color w:val="000000" w:themeColor="text1"/>
          <w:lang w:val="en-US" w:eastAsia="ko-KR"/>
        </w:rPr>
        <w:t xml:space="preserve">a </w:t>
      </w:r>
      <w:r w:rsidR="00A64B14">
        <w:rPr>
          <w:rFonts w:eastAsiaTheme="minorHAnsi" w:hint="eastAsia"/>
          <w:b/>
          <w:color w:val="000000" w:themeColor="text1"/>
          <w:lang w:val="en-US" w:eastAsia="ko-KR"/>
        </w:rPr>
        <w:t xml:space="preserve">paging message </w:t>
      </w:r>
      <w:r w:rsidR="00535E8E">
        <w:rPr>
          <w:rFonts w:eastAsiaTheme="minorHAnsi"/>
          <w:b/>
          <w:color w:val="000000" w:themeColor="text1"/>
          <w:lang w:val="en-US" w:eastAsia="ko-KR"/>
        </w:rPr>
        <w:t xml:space="preserve">instead </w:t>
      </w:r>
      <w:r w:rsidR="00A64B14">
        <w:rPr>
          <w:rFonts w:eastAsiaTheme="minorHAnsi" w:hint="eastAsia"/>
          <w:b/>
          <w:color w:val="000000" w:themeColor="text1"/>
          <w:lang w:val="en-US" w:eastAsia="ko-KR"/>
        </w:rPr>
        <w:t>of Remote UE.</w:t>
      </w:r>
      <w:r w:rsidR="00053468">
        <w:rPr>
          <w:rFonts w:eastAsiaTheme="minorHAnsi"/>
          <w:b/>
          <w:color w:val="000000" w:themeColor="text1"/>
          <w:lang w:val="en-US" w:eastAsia="ko-KR"/>
        </w:rPr>
        <w:t xml:space="preserve"> </w:t>
      </w:r>
    </w:p>
    <w:p w14:paraId="59656ED5" w14:textId="77777777" w:rsidR="002863B0" w:rsidRDefault="002863B0" w:rsidP="00EB783D">
      <w:pPr>
        <w:jc w:val="both"/>
        <w:rPr>
          <w:rFonts w:eastAsiaTheme="minorHAnsi"/>
          <w:color w:val="000000" w:themeColor="text1"/>
          <w:lang w:val="en-US" w:eastAsia="ko-KR"/>
        </w:rPr>
      </w:pPr>
    </w:p>
    <w:p w14:paraId="419BDCDD" w14:textId="5695E334" w:rsidR="00FF4545" w:rsidRDefault="00FF4545" w:rsidP="00FF4545">
      <w:pPr>
        <w:jc w:val="both"/>
        <w:rPr>
          <w:sz w:val="28"/>
          <w:szCs w:val="28"/>
          <w:lang w:eastAsia="ko-KR"/>
        </w:rPr>
      </w:pPr>
      <w:r w:rsidRPr="002863B0">
        <w:rPr>
          <w:rFonts w:hint="eastAsia"/>
          <w:sz w:val="28"/>
          <w:szCs w:val="28"/>
          <w:lang w:eastAsia="ko-KR"/>
        </w:rPr>
        <w:t>2.</w:t>
      </w:r>
      <w:r w:rsidR="002F328A">
        <w:rPr>
          <w:sz w:val="28"/>
          <w:szCs w:val="28"/>
          <w:lang w:eastAsia="ko-KR"/>
        </w:rPr>
        <w:t>2</w:t>
      </w:r>
      <w:r w:rsidRPr="002863B0">
        <w:rPr>
          <w:rFonts w:hint="eastAsia"/>
          <w:sz w:val="28"/>
          <w:szCs w:val="28"/>
          <w:lang w:eastAsia="ko-KR"/>
        </w:rPr>
        <w:t xml:space="preserve">. </w:t>
      </w:r>
      <w:r w:rsidR="004F5B60">
        <w:rPr>
          <w:rFonts w:hint="eastAsia"/>
          <w:sz w:val="28"/>
          <w:szCs w:val="28"/>
          <w:lang w:eastAsia="ko-KR"/>
        </w:rPr>
        <w:t>O</w:t>
      </w:r>
      <w:r w:rsidR="00713FBC">
        <w:rPr>
          <w:sz w:val="28"/>
          <w:szCs w:val="28"/>
          <w:lang w:eastAsia="ko-KR"/>
        </w:rPr>
        <w:t>n-demand SI</w:t>
      </w:r>
    </w:p>
    <w:p w14:paraId="59E0C183" w14:textId="47DC7E7A" w:rsidR="004B4A8D" w:rsidRDefault="004B4A8D" w:rsidP="00537978">
      <w:pPr>
        <w:jc w:val="both"/>
        <w:rPr>
          <w:rFonts w:eastAsiaTheme="minorHAnsi"/>
          <w:color w:val="000000" w:themeColor="text1"/>
          <w:lang w:val="en-US" w:eastAsia="ko-KR"/>
        </w:rPr>
      </w:pPr>
      <w:r>
        <w:rPr>
          <w:rFonts w:eastAsiaTheme="minorHAnsi"/>
          <w:color w:val="000000" w:themeColor="text1"/>
          <w:lang w:val="en-US" w:eastAsia="ko-KR"/>
        </w:rPr>
        <w:t>I</w:t>
      </w:r>
      <w:r>
        <w:rPr>
          <w:rFonts w:eastAsiaTheme="minorHAnsi" w:hint="eastAsia"/>
          <w:color w:val="000000" w:themeColor="text1"/>
          <w:lang w:val="en-US" w:eastAsia="ko-KR"/>
        </w:rPr>
        <w:t xml:space="preserve">n </w:t>
      </w:r>
      <w:r>
        <w:rPr>
          <w:rFonts w:eastAsiaTheme="minorHAnsi"/>
          <w:color w:val="000000" w:themeColor="text1"/>
          <w:lang w:val="en-US" w:eastAsia="ko-KR"/>
        </w:rPr>
        <w:t>last RAN2 113bis-e meeting, the following agreement for on-demand SI was made.</w:t>
      </w:r>
    </w:p>
    <w:tbl>
      <w:tblPr>
        <w:tblStyle w:val="a8"/>
        <w:tblW w:w="0" w:type="auto"/>
        <w:tblLook w:val="04A0" w:firstRow="1" w:lastRow="0" w:firstColumn="1" w:lastColumn="0" w:noHBand="0" w:noVBand="1"/>
      </w:tblPr>
      <w:tblGrid>
        <w:gridCol w:w="9631"/>
      </w:tblGrid>
      <w:tr w:rsidR="00537978" w14:paraId="0A377F28" w14:textId="77777777" w:rsidTr="00537978">
        <w:tc>
          <w:tcPr>
            <w:tcW w:w="9631" w:type="dxa"/>
          </w:tcPr>
          <w:p w14:paraId="3D3736A0" w14:textId="2157911D" w:rsidR="00537978" w:rsidRPr="00537978" w:rsidRDefault="00537978" w:rsidP="00537978">
            <w:pPr>
              <w:ind w:left="400"/>
            </w:pPr>
            <w:r>
              <w:t>[</w:t>
            </w:r>
            <w:r>
              <w:rPr>
                <w:rFonts w:hint="eastAsia"/>
              </w:rPr>
              <w:t xml:space="preserve">Agreement] </w:t>
            </w:r>
            <w:r w:rsidRPr="009A6BDE">
              <w:t xml:space="preserve">For </w:t>
            </w:r>
            <w:proofErr w:type="spellStart"/>
            <w:r w:rsidRPr="009A6BDE">
              <w:t>RRC_Idle</w:t>
            </w:r>
            <w:proofErr w:type="spellEnd"/>
            <w:r w:rsidRPr="009A6BDE">
              <w:t xml:space="preserve">/INACTIVE remote UE, remote UE informs relay UE on </w:t>
            </w:r>
            <w:r w:rsidRPr="00AB76C4">
              <w:rPr>
                <w:u w:val="single"/>
              </w:rPr>
              <w:t>requested SIB type(s) via PC5 RRC message.</w:t>
            </w:r>
            <w:r w:rsidRPr="009A6BDE">
              <w:t xml:space="preserve"> Then, relay UE triggers legacy on-demand SI acquisition procedure according to its own RRC state (</w:t>
            </w:r>
            <w:r w:rsidRPr="004B4A8D">
              <w:rPr>
                <w:u w:val="single"/>
              </w:rPr>
              <w:t>if needed</w:t>
            </w:r>
            <w:r w:rsidRPr="009A6BDE">
              <w:t>) and sends the acquired SIB to remote UE</w:t>
            </w:r>
            <w:r>
              <w:t>.</w:t>
            </w:r>
          </w:p>
        </w:tc>
      </w:tr>
    </w:tbl>
    <w:p w14:paraId="05D82999" w14:textId="77777777" w:rsidR="00D80C53" w:rsidRDefault="00D80C53" w:rsidP="00FF4545">
      <w:pPr>
        <w:jc w:val="both"/>
        <w:rPr>
          <w:rFonts w:eastAsiaTheme="minorHAnsi"/>
          <w:color w:val="000000" w:themeColor="text1"/>
          <w:lang w:val="en-US" w:eastAsia="ko-KR"/>
        </w:rPr>
      </w:pPr>
      <w:r w:rsidRPr="00D80C53">
        <w:rPr>
          <w:rFonts w:eastAsiaTheme="minorHAnsi"/>
          <w:color w:val="000000" w:themeColor="text1"/>
          <w:lang w:val="en-US" w:eastAsia="ko-KR"/>
        </w:rPr>
        <w:t>RRC_IDLE/INACTIVE Remote UE can request the wanted SIB type to Relay UE. In this case, the Relay UE performs the existing on-demand SIB request procedure instead of the remote UE. But, if Relay UE already has stored the SIB type that the Remote UE requested, the Relay UE doesn’t need to perform an on-demand SIB request procedure. Relay UE should be able to directly transmit the requested SIB type from the storage of Relay UE to Remote UE.</w:t>
      </w:r>
    </w:p>
    <w:p w14:paraId="1D909392" w14:textId="50C07772" w:rsidR="0080357A" w:rsidRDefault="00537978" w:rsidP="00FF4545">
      <w:pPr>
        <w:jc w:val="both"/>
        <w:rPr>
          <w:rFonts w:eastAsiaTheme="minorHAnsi"/>
          <w:b/>
          <w:color w:val="000000" w:themeColor="text1"/>
          <w:lang w:val="en-US" w:eastAsia="ko-KR"/>
        </w:rPr>
      </w:pPr>
      <w:r w:rsidRPr="00537978">
        <w:rPr>
          <w:rFonts w:eastAsiaTheme="minorHAnsi" w:hint="eastAsia"/>
          <w:b/>
          <w:color w:val="000000" w:themeColor="text1"/>
          <w:lang w:val="en-US" w:eastAsia="ko-KR"/>
        </w:rPr>
        <w:t xml:space="preserve">Proposal 3: </w:t>
      </w:r>
      <w:r w:rsidR="0080357A">
        <w:rPr>
          <w:rFonts w:eastAsiaTheme="minorHAnsi"/>
          <w:b/>
          <w:color w:val="000000" w:themeColor="text1"/>
          <w:lang w:val="en-US" w:eastAsia="ko-KR"/>
        </w:rPr>
        <w:t>If the requested SIB type from Remote UE to Relay UE is the up-to-date SIB type stored in Relay UE, the Relay UE deliver</w:t>
      </w:r>
      <w:r w:rsidR="00A54C80">
        <w:rPr>
          <w:rFonts w:eastAsiaTheme="minorHAnsi"/>
          <w:b/>
          <w:color w:val="000000" w:themeColor="text1"/>
          <w:lang w:val="en-US" w:eastAsia="ko-KR"/>
        </w:rPr>
        <w:t>s</w:t>
      </w:r>
      <w:r w:rsidR="0080357A">
        <w:rPr>
          <w:rFonts w:eastAsiaTheme="minorHAnsi"/>
          <w:b/>
          <w:color w:val="000000" w:themeColor="text1"/>
          <w:lang w:val="en-US" w:eastAsia="ko-KR"/>
        </w:rPr>
        <w:t xml:space="preserve"> the SIB type to the Remote UE from the storage of Relay UE without on-demand SIB procedure.</w:t>
      </w:r>
    </w:p>
    <w:p w14:paraId="1B7DE395" w14:textId="77777777" w:rsidR="00537978" w:rsidRDefault="00537978" w:rsidP="00FF4545">
      <w:pPr>
        <w:jc w:val="both"/>
        <w:rPr>
          <w:rFonts w:eastAsiaTheme="minorHAnsi"/>
          <w:color w:val="000000" w:themeColor="text1"/>
          <w:lang w:val="en-US" w:eastAsia="ko-KR"/>
        </w:rPr>
      </w:pPr>
    </w:p>
    <w:p w14:paraId="567759C2" w14:textId="1D23EB4D" w:rsidR="00D260DD" w:rsidRDefault="00D260DD" w:rsidP="00D260DD">
      <w:pPr>
        <w:jc w:val="both"/>
        <w:rPr>
          <w:sz w:val="28"/>
          <w:szCs w:val="28"/>
          <w:lang w:eastAsia="ko-KR"/>
        </w:rPr>
      </w:pPr>
      <w:r>
        <w:rPr>
          <w:sz w:val="28"/>
          <w:szCs w:val="28"/>
          <w:lang w:eastAsia="ko-KR"/>
        </w:rPr>
        <w:t>2.3 System information acquisition</w:t>
      </w:r>
    </w:p>
    <w:p w14:paraId="3E185A70" w14:textId="71A51EED" w:rsidR="00940023" w:rsidRDefault="00E33FB9" w:rsidP="00940023">
      <w:pPr>
        <w:jc w:val="both"/>
        <w:rPr>
          <w:rFonts w:eastAsiaTheme="minorHAnsi"/>
          <w:color w:val="000000" w:themeColor="text1"/>
          <w:lang w:val="en-US" w:eastAsia="ko-KR"/>
        </w:rPr>
      </w:pPr>
      <w:r>
        <w:rPr>
          <w:rFonts w:eastAsiaTheme="minorHAnsi"/>
          <w:color w:val="000000" w:themeColor="text1"/>
          <w:lang w:val="en-US" w:eastAsia="ko-KR"/>
        </w:rPr>
        <w:t>I</w:t>
      </w:r>
      <w:r>
        <w:rPr>
          <w:rFonts w:eastAsiaTheme="minorHAnsi" w:hint="eastAsia"/>
          <w:color w:val="000000" w:themeColor="text1"/>
          <w:lang w:val="en-US" w:eastAsia="ko-KR"/>
        </w:rPr>
        <w:t xml:space="preserve">n </w:t>
      </w:r>
      <w:r>
        <w:rPr>
          <w:rFonts w:eastAsiaTheme="minorHAnsi"/>
          <w:color w:val="000000" w:themeColor="text1"/>
          <w:lang w:val="en-US" w:eastAsia="ko-KR"/>
        </w:rPr>
        <w:t>the last RAN2 113bis-e meeting, there was following discussion about system information acquisition ( ).</w:t>
      </w:r>
    </w:p>
    <w:tbl>
      <w:tblPr>
        <w:tblStyle w:val="a8"/>
        <w:tblW w:w="0" w:type="auto"/>
        <w:tblLook w:val="04A0" w:firstRow="1" w:lastRow="0" w:firstColumn="1" w:lastColumn="0" w:noHBand="0" w:noVBand="1"/>
      </w:tblPr>
      <w:tblGrid>
        <w:gridCol w:w="9631"/>
      </w:tblGrid>
      <w:tr w:rsidR="00940023" w14:paraId="120597B4" w14:textId="77777777" w:rsidTr="00940023">
        <w:tc>
          <w:tcPr>
            <w:tcW w:w="9631" w:type="dxa"/>
          </w:tcPr>
          <w:p w14:paraId="5AC350F4" w14:textId="4F98D7CE" w:rsidR="00940023" w:rsidRDefault="00940023" w:rsidP="00FF4545">
            <w:pPr>
              <w:jc w:val="both"/>
              <w:rPr>
                <w:rFonts w:eastAsiaTheme="minorHAnsi"/>
                <w:color w:val="000000" w:themeColor="text1"/>
                <w:lang w:val="en-US" w:eastAsia="ko-KR"/>
              </w:rPr>
            </w:pPr>
            <w:r w:rsidRPr="00931992">
              <w:rPr>
                <w:rFonts w:asciiTheme="minorHAnsi" w:eastAsiaTheme="minorEastAsia" w:hAnsiTheme="minorHAnsi" w:cstheme="minorBidi" w:hint="eastAsia"/>
                <w:kern w:val="2"/>
                <w:szCs w:val="22"/>
                <w:lang w:eastAsia="ko-KR"/>
              </w:rPr>
              <w:t>[Proposal summary]</w:t>
            </w:r>
            <w:r w:rsidRPr="00931992">
              <w:rPr>
                <w:rFonts w:asciiTheme="minorHAnsi" w:eastAsiaTheme="minorEastAsia" w:hAnsiTheme="minorHAnsi" w:cstheme="minorBidi"/>
                <w:kern w:val="2"/>
                <w:szCs w:val="22"/>
                <w:lang w:eastAsia="ko-KR"/>
              </w:rPr>
              <w:t xml:space="preserve"> </w:t>
            </w:r>
            <w:r w:rsidRPr="00931992">
              <w:rPr>
                <w:rFonts w:asciiTheme="minorHAnsi" w:eastAsiaTheme="minorEastAsia" w:hAnsiTheme="minorHAnsi" w:cstheme="minorBidi" w:hint="eastAsia"/>
                <w:kern w:val="2"/>
                <w:szCs w:val="22"/>
                <w:lang w:eastAsia="ko-KR"/>
              </w:rPr>
              <w:t xml:space="preserve">Proposal 2-4: </w:t>
            </w:r>
            <w:r w:rsidRPr="00931992">
              <w:rPr>
                <w:rFonts w:asciiTheme="minorHAnsi" w:eastAsiaTheme="minorEastAsia" w:hAnsiTheme="minorHAnsi" w:cstheme="minorBidi"/>
                <w:kern w:val="2"/>
                <w:szCs w:val="22"/>
                <w:lang w:eastAsia="ko-KR"/>
              </w:rPr>
              <w:t>[For discussion]</w:t>
            </w:r>
            <w:r>
              <w:rPr>
                <w:rFonts w:asciiTheme="minorHAnsi" w:eastAsiaTheme="minorEastAsia" w:hAnsiTheme="minorHAnsi" w:cstheme="minorBidi"/>
                <w:kern w:val="2"/>
                <w:szCs w:val="22"/>
                <w:lang w:eastAsia="ko-KR"/>
              </w:rPr>
              <w:t xml:space="preserve"> </w:t>
            </w:r>
            <w:r w:rsidRPr="00931992">
              <w:rPr>
                <w:rFonts w:asciiTheme="minorHAnsi" w:eastAsiaTheme="minorEastAsia" w:hAnsiTheme="minorHAnsi" w:cstheme="minorBidi" w:hint="eastAsia"/>
                <w:kern w:val="2"/>
                <w:szCs w:val="22"/>
                <w:lang w:eastAsia="ko-KR"/>
              </w:rPr>
              <w:t xml:space="preserve">RAN2 to discuss whether the remote UE receive the system information via PC5 </w:t>
            </w:r>
            <w:r w:rsidRPr="00A845BF">
              <w:rPr>
                <w:rFonts w:asciiTheme="minorHAnsi" w:eastAsiaTheme="minorEastAsia" w:hAnsiTheme="minorHAnsi" w:cstheme="minorBidi" w:hint="eastAsia"/>
                <w:kern w:val="2"/>
                <w:szCs w:val="22"/>
                <w:u w:val="single"/>
                <w:lang w:eastAsia="ko-KR"/>
              </w:rPr>
              <w:t>before</w:t>
            </w:r>
            <w:r w:rsidRPr="00931992">
              <w:rPr>
                <w:rFonts w:asciiTheme="minorHAnsi" w:eastAsiaTheme="minorEastAsia" w:hAnsiTheme="minorHAnsi" w:cstheme="minorBidi" w:hint="eastAsia"/>
                <w:kern w:val="2"/>
                <w:szCs w:val="22"/>
                <w:lang w:eastAsia="ko-KR"/>
              </w:rPr>
              <w:t xml:space="preserve"> PC5 con</w:t>
            </w:r>
            <w:r>
              <w:rPr>
                <w:rFonts w:asciiTheme="minorHAnsi" w:eastAsiaTheme="minorEastAsia" w:hAnsiTheme="minorHAnsi" w:cstheme="minorBidi" w:hint="eastAsia"/>
                <w:kern w:val="2"/>
                <w:szCs w:val="22"/>
                <w:lang w:eastAsia="ko-KR"/>
              </w:rPr>
              <w:t>n</w:t>
            </w:r>
            <w:r w:rsidRPr="00931992">
              <w:rPr>
                <w:rFonts w:asciiTheme="minorHAnsi" w:eastAsiaTheme="minorEastAsia" w:hAnsiTheme="minorHAnsi" w:cstheme="minorBidi" w:hint="eastAsia"/>
                <w:kern w:val="2"/>
                <w:szCs w:val="22"/>
                <w:lang w:eastAsia="ko-KR"/>
              </w:rPr>
              <w:t xml:space="preserve">ection establishment with relay UE, </w:t>
            </w:r>
            <w:r w:rsidRPr="00A845BF">
              <w:rPr>
                <w:rFonts w:asciiTheme="minorHAnsi" w:eastAsiaTheme="minorEastAsia" w:hAnsiTheme="minorHAnsi" w:cstheme="minorBidi" w:hint="eastAsia"/>
                <w:kern w:val="2"/>
                <w:szCs w:val="22"/>
                <w:u w:val="single"/>
                <w:lang w:eastAsia="ko-KR"/>
              </w:rPr>
              <w:t xml:space="preserve">after </w:t>
            </w:r>
            <w:r w:rsidRPr="00931992">
              <w:rPr>
                <w:rFonts w:asciiTheme="minorHAnsi" w:eastAsiaTheme="minorEastAsia" w:hAnsiTheme="minorHAnsi" w:cstheme="minorBidi" w:hint="eastAsia"/>
                <w:kern w:val="2"/>
                <w:szCs w:val="22"/>
                <w:lang w:eastAsia="ko-KR"/>
              </w:rPr>
              <w:t>PC5 connection establishment with relay UE, or both.</w:t>
            </w:r>
          </w:p>
        </w:tc>
      </w:tr>
    </w:tbl>
    <w:p w14:paraId="36F74B52" w14:textId="77777777" w:rsidR="00D80C53" w:rsidRPr="00D80C53" w:rsidRDefault="00D80C53" w:rsidP="00D80C53">
      <w:pPr>
        <w:spacing w:after="0"/>
        <w:rPr>
          <w:rFonts w:eastAsiaTheme="minorHAnsi"/>
          <w:color w:val="000000" w:themeColor="text1"/>
          <w:lang w:val="en-US" w:eastAsia="ko-KR"/>
        </w:rPr>
      </w:pPr>
      <w:r w:rsidRPr="00D80C53">
        <w:rPr>
          <w:rFonts w:eastAsiaTheme="minorHAnsi"/>
          <w:color w:val="000000" w:themeColor="text1"/>
          <w:lang w:val="en-US" w:eastAsia="ko-KR"/>
        </w:rPr>
        <w:t xml:space="preserve">RAN2 needs to discuss whether the remote UE receives the system information via PC5 before PC5 connection establishment with relay UE. Traditionally, in LTE or Rel-16 SL operation, it’s no problem to make discovery-based connections without SIB. We are not clear what the technical advantages are when the remote UE receives the system information via PC5 before PC5 connection establishment with relay UE. There is still no problem to make a PC5 connection based on the discovery message between relay UE and remote UE without any SIB information. It is the meaning that relay UE transmits SIB before PC5 connection with remote UE is the same as whole candidate relay UE transmits SIB before PC5 connection with a remote UE. This causes unnecessary interference to the remote UE’s cell when the remote UE and the relay UE are included in different cells. We can regard the interference after PC5 connection between relay UE and remote UE as acceptable interference, but the interference from candidate relay UE before PC5 connection should be prohibited. </w:t>
      </w:r>
    </w:p>
    <w:p w14:paraId="5F859AB3" w14:textId="77777777" w:rsidR="00D80C53" w:rsidRDefault="00D80C53" w:rsidP="00D80C53">
      <w:pPr>
        <w:spacing w:after="0"/>
        <w:rPr>
          <w:rFonts w:eastAsiaTheme="minorHAnsi"/>
          <w:color w:val="000000" w:themeColor="text1"/>
          <w:lang w:val="en-US" w:eastAsia="ko-KR"/>
        </w:rPr>
      </w:pPr>
      <w:r w:rsidRPr="00D80C53">
        <w:rPr>
          <w:rFonts w:eastAsiaTheme="minorHAnsi"/>
          <w:color w:val="000000" w:themeColor="text1"/>
          <w:lang w:val="en-US" w:eastAsia="ko-KR"/>
        </w:rPr>
        <w:t xml:space="preserve">Therefore, the SIB delivery should be operated that the relay UE delivers relaying related SIB to the remote UE after PC5 connection establishment. Remote UE can request the SIB not related to the relaying operation to the relay UE by on-demand. Also, remote UE can use SIB from its comping cell before PC5 connection between relay UE and remote UE.    </w:t>
      </w:r>
    </w:p>
    <w:p w14:paraId="67833C1E" w14:textId="77777777" w:rsidR="00D80C53" w:rsidRDefault="00D80C53" w:rsidP="00D80C53">
      <w:pPr>
        <w:spacing w:after="0"/>
        <w:rPr>
          <w:rFonts w:eastAsiaTheme="minorHAnsi"/>
          <w:color w:val="000000" w:themeColor="text1"/>
          <w:lang w:val="en-US" w:eastAsia="ko-KR"/>
        </w:rPr>
      </w:pPr>
    </w:p>
    <w:p w14:paraId="25D9C33B" w14:textId="238CB187" w:rsidR="00A54C80" w:rsidRDefault="00A54C80" w:rsidP="00D80C53">
      <w:pPr>
        <w:spacing w:after="0"/>
        <w:rPr>
          <w:rFonts w:eastAsiaTheme="minorHAnsi"/>
          <w:b/>
          <w:color w:val="000000" w:themeColor="text1"/>
          <w:lang w:val="en-US" w:eastAsia="ko-KR"/>
        </w:rPr>
      </w:pPr>
      <w:r w:rsidRPr="00A54C80">
        <w:rPr>
          <w:rFonts w:eastAsiaTheme="minorHAnsi"/>
          <w:b/>
          <w:color w:val="000000" w:themeColor="text1"/>
          <w:lang w:val="en-US" w:eastAsia="ko-KR"/>
        </w:rPr>
        <w:t>Observation 1: In LTE and Rel-16 SL operation, there was no problem connecting PC5 based on discovery message without any SIB. </w:t>
      </w:r>
    </w:p>
    <w:p w14:paraId="5210B029" w14:textId="77777777" w:rsidR="00A54C80" w:rsidRPr="00A54C80" w:rsidRDefault="00A54C80" w:rsidP="00A54C80">
      <w:pPr>
        <w:spacing w:after="0"/>
        <w:rPr>
          <w:rFonts w:eastAsiaTheme="minorHAnsi"/>
          <w:b/>
          <w:color w:val="000000" w:themeColor="text1"/>
          <w:lang w:val="en-US" w:eastAsia="ko-KR"/>
        </w:rPr>
      </w:pPr>
    </w:p>
    <w:p w14:paraId="2E237697" w14:textId="77777777"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Observation 2: It’s not any technical benefit to broadcast SIB before PC5 connection establishment between relay UE and remote UE. </w:t>
      </w:r>
    </w:p>
    <w:p w14:paraId="6542EEA8" w14:textId="77777777" w:rsidR="00A54C80" w:rsidRPr="00A54C80" w:rsidRDefault="00A54C80" w:rsidP="00A54C80">
      <w:pPr>
        <w:spacing w:after="0"/>
        <w:rPr>
          <w:rFonts w:eastAsiaTheme="minorHAnsi"/>
          <w:b/>
          <w:color w:val="000000" w:themeColor="text1"/>
          <w:lang w:val="en-US" w:eastAsia="ko-KR"/>
        </w:rPr>
      </w:pPr>
    </w:p>
    <w:p w14:paraId="218955A0" w14:textId="77777777"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Observation 3: Relay UE transmits SIB before PC5 connection with remote UE includes the meaning that candidate relay UE transmits SIB before PC5 connection with a remote UE.</w:t>
      </w:r>
    </w:p>
    <w:p w14:paraId="53CA9419" w14:textId="77777777" w:rsidR="00A54C80" w:rsidRPr="00A54C80" w:rsidRDefault="00A54C80" w:rsidP="00A54C80">
      <w:pPr>
        <w:spacing w:after="0"/>
        <w:rPr>
          <w:rFonts w:eastAsiaTheme="minorHAnsi"/>
          <w:b/>
          <w:color w:val="000000" w:themeColor="text1"/>
          <w:lang w:val="en-US" w:eastAsia="ko-KR"/>
        </w:rPr>
      </w:pPr>
    </w:p>
    <w:p w14:paraId="2CA69BA4" w14:textId="77777777"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lastRenderedPageBreak/>
        <w:t>Observation 4: If relay UE and remote UE are different cells before PC5 connection establishment, broadcasting SIB can cause interference to the other cell.</w:t>
      </w:r>
    </w:p>
    <w:p w14:paraId="1DA06098" w14:textId="77777777" w:rsidR="00A54C80" w:rsidRPr="00A54C80" w:rsidRDefault="00A54C80" w:rsidP="00A54C80">
      <w:pPr>
        <w:spacing w:after="0"/>
        <w:rPr>
          <w:rFonts w:eastAsiaTheme="minorHAnsi"/>
          <w:b/>
          <w:color w:val="000000" w:themeColor="text1"/>
          <w:lang w:val="en-US" w:eastAsia="ko-KR"/>
        </w:rPr>
      </w:pPr>
    </w:p>
    <w:p w14:paraId="0EADA51E" w14:textId="77777777"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Proposal 4: Relay UE delivers relaying related SIB to the remote UE after PC5 connection establishment with remote UE.</w:t>
      </w:r>
    </w:p>
    <w:p w14:paraId="2CA67512" w14:textId="77777777" w:rsidR="00A54C80" w:rsidRPr="00A54C80" w:rsidRDefault="00A54C80" w:rsidP="00A54C80">
      <w:pPr>
        <w:spacing w:after="0"/>
        <w:rPr>
          <w:rFonts w:eastAsiaTheme="minorHAnsi"/>
          <w:b/>
          <w:color w:val="000000" w:themeColor="text1"/>
          <w:lang w:val="en-US" w:eastAsia="ko-KR"/>
        </w:rPr>
      </w:pPr>
    </w:p>
    <w:p w14:paraId="36A42EC4" w14:textId="77777777"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Proposal 5: Remote UE can request not-relaying related SIB to the relay UE by on-demand.</w:t>
      </w:r>
    </w:p>
    <w:p w14:paraId="08E602D1" w14:textId="77777777" w:rsidR="00A54C80" w:rsidRPr="00A54C80" w:rsidRDefault="00A54C80" w:rsidP="00A54C80">
      <w:pPr>
        <w:spacing w:after="0"/>
        <w:rPr>
          <w:rFonts w:eastAsiaTheme="minorHAnsi"/>
          <w:b/>
          <w:color w:val="000000" w:themeColor="text1"/>
          <w:lang w:val="en-US" w:eastAsia="ko-KR"/>
        </w:rPr>
      </w:pPr>
    </w:p>
    <w:p w14:paraId="53A2D7E3" w14:textId="77777777" w:rsidR="00A54C80" w:rsidRP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Proposal 6: Remote UE can use the received SIB from its comping on the cell before PC5 connection establishment with remote UE.</w:t>
      </w:r>
    </w:p>
    <w:p w14:paraId="73F2D2DC" w14:textId="77777777" w:rsidR="00940023" w:rsidRPr="00A54C80" w:rsidRDefault="00940023" w:rsidP="00FF4545">
      <w:pPr>
        <w:jc w:val="both"/>
        <w:rPr>
          <w:rFonts w:eastAsiaTheme="minorHAnsi"/>
          <w:color w:val="000000" w:themeColor="text1"/>
          <w:lang w:val="en-US" w:eastAsia="ko-KR"/>
        </w:rPr>
      </w:pPr>
    </w:p>
    <w:p w14:paraId="21532D0F" w14:textId="4F6A59BD" w:rsidR="00D260DD" w:rsidRDefault="00D260DD" w:rsidP="00D260DD">
      <w:pPr>
        <w:jc w:val="both"/>
        <w:rPr>
          <w:sz w:val="28"/>
          <w:szCs w:val="28"/>
          <w:lang w:eastAsia="ko-KR"/>
        </w:rPr>
      </w:pPr>
      <w:r w:rsidRPr="002863B0">
        <w:rPr>
          <w:rFonts w:hint="eastAsia"/>
          <w:sz w:val="28"/>
          <w:szCs w:val="28"/>
          <w:lang w:eastAsia="ko-KR"/>
        </w:rPr>
        <w:t>2.</w:t>
      </w:r>
      <w:r>
        <w:rPr>
          <w:sz w:val="28"/>
          <w:szCs w:val="28"/>
          <w:lang w:eastAsia="ko-KR"/>
        </w:rPr>
        <w:t>4</w:t>
      </w:r>
      <w:r w:rsidRPr="002863B0">
        <w:rPr>
          <w:rFonts w:hint="eastAsia"/>
          <w:sz w:val="28"/>
          <w:szCs w:val="28"/>
          <w:lang w:eastAsia="ko-KR"/>
        </w:rPr>
        <w:t xml:space="preserve">. </w:t>
      </w:r>
      <w:r>
        <w:rPr>
          <w:sz w:val="28"/>
          <w:szCs w:val="28"/>
          <w:lang w:eastAsia="ko-KR"/>
        </w:rPr>
        <w:t>Connection management</w:t>
      </w:r>
    </w:p>
    <w:p w14:paraId="3F0F81B4" w14:textId="77777777" w:rsidR="00D80C53" w:rsidRDefault="00D80C53" w:rsidP="00A54C80">
      <w:pPr>
        <w:spacing w:after="0"/>
        <w:rPr>
          <w:rFonts w:eastAsiaTheme="minorHAnsi"/>
          <w:color w:val="000000" w:themeColor="text1"/>
          <w:lang w:val="en-US" w:eastAsia="ko-KR"/>
        </w:rPr>
      </w:pPr>
      <w:r w:rsidRPr="00D80C53">
        <w:rPr>
          <w:rFonts w:eastAsiaTheme="minorHAnsi"/>
          <w:color w:val="000000" w:themeColor="text1"/>
          <w:lang w:val="en-US" w:eastAsia="ko-KR"/>
        </w:rPr>
        <w:t xml:space="preserve">The first RRC message for remote UE to connect with </w:t>
      </w:r>
      <w:proofErr w:type="spellStart"/>
      <w:r w:rsidRPr="00D80C53">
        <w:rPr>
          <w:rFonts w:eastAsiaTheme="minorHAnsi"/>
          <w:color w:val="000000" w:themeColor="text1"/>
          <w:lang w:val="en-US" w:eastAsia="ko-KR"/>
        </w:rPr>
        <w:t>gNB</w:t>
      </w:r>
      <w:proofErr w:type="spellEnd"/>
      <w:r w:rsidRPr="00D80C53">
        <w:rPr>
          <w:rFonts w:eastAsiaTheme="minorHAnsi"/>
          <w:color w:val="000000" w:themeColor="text1"/>
          <w:lang w:val="en-US" w:eastAsia="ko-KR"/>
        </w:rPr>
        <w:t xml:space="preserve"> is transmitted on SRB0. When RRC_IDLE/INACTIVE relay UE receives a message on SRB0 from remote UE, the relay UE tries to connect to </w:t>
      </w:r>
      <w:proofErr w:type="spellStart"/>
      <w:r w:rsidRPr="00D80C53">
        <w:rPr>
          <w:rFonts w:eastAsiaTheme="minorHAnsi"/>
          <w:color w:val="000000" w:themeColor="text1"/>
          <w:lang w:val="en-US" w:eastAsia="ko-KR"/>
        </w:rPr>
        <w:t>gNB</w:t>
      </w:r>
      <w:proofErr w:type="spellEnd"/>
      <w:r w:rsidRPr="00D80C53">
        <w:rPr>
          <w:rFonts w:eastAsiaTheme="minorHAnsi"/>
          <w:color w:val="000000" w:themeColor="text1"/>
          <w:lang w:val="en-US" w:eastAsia="ko-KR"/>
        </w:rPr>
        <w:t xml:space="preserve"> for RRC_CONNECTED. In general, the message generation for the RRC connection is triggered by the upper layer. But, RRC_IDLE/INACTIVE relay UE should be triggered RRC message generation by receiving a message on SRB0 from Remote UE. Also, relay UE generates NAS messages including service requirements. So, we need to discuss how to make a NAS message on RRC_IDLE/INACTIVE relay UE when the relay UE receives the RRC connection request message on SRB0 from remote UE. </w:t>
      </w:r>
    </w:p>
    <w:p w14:paraId="12DEC06C" w14:textId="77777777" w:rsidR="00D80C53" w:rsidRDefault="00D80C53" w:rsidP="00A54C80">
      <w:pPr>
        <w:spacing w:after="0"/>
        <w:rPr>
          <w:rFonts w:eastAsiaTheme="minorHAnsi"/>
          <w:color w:val="000000" w:themeColor="text1"/>
          <w:lang w:val="en-US" w:eastAsia="ko-KR"/>
        </w:rPr>
      </w:pPr>
    </w:p>
    <w:p w14:paraId="6254D74F" w14:textId="50EF9973"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 xml:space="preserve">Observation 5: Generally, RRC messages for connection with </w:t>
      </w:r>
      <w:proofErr w:type="spellStart"/>
      <w:r w:rsidRPr="00A54C80">
        <w:rPr>
          <w:rFonts w:eastAsiaTheme="minorHAnsi"/>
          <w:b/>
          <w:color w:val="000000" w:themeColor="text1"/>
          <w:lang w:val="en-US" w:eastAsia="ko-KR"/>
        </w:rPr>
        <w:t>gNB</w:t>
      </w:r>
      <w:proofErr w:type="spellEnd"/>
      <w:r w:rsidRPr="00A54C80">
        <w:rPr>
          <w:rFonts w:eastAsiaTheme="minorHAnsi"/>
          <w:b/>
          <w:color w:val="000000" w:themeColor="text1"/>
          <w:lang w:val="en-US" w:eastAsia="ko-KR"/>
        </w:rPr>
        <w:t xml:space="preserve"> generates by the upper layer.</w:t>
      </w:r>
    </w:p>
    <w:p w14:paraId="5C286455" w14:textId="77777777" w:rsidR="00A54C80" w:rsidRPr="00A54C80" w:rsidRDefault="00A54C80" w:rsidP="00A54C80">
      <w:pPr>
        <w:spacing w:after="0"/>
        <w:rPr>
          <w:rFonts w:eastAsiaTheme="minorHAnsi"/>
          <w:b/>
          <w:color w:val="000000" w:themeColor="text1"/>
          <w:lang w:val="en-US" w:eastAsia="ko-KR"/>
        </w:rPr>
      </w:pPr>
    </w:p>
    <w:p w14:paraId="6BD4E23D" w14:textId="1232031A"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Observation 6: when RRC_IDLE/INACTIVE relay UE receives RRC connection request message on SRB0 from remote UE, the relay UE should generate an RRC connection request m</w:t>
      </w:r>
      <w:r>
        <w:rPr>
          <w:rFonts w:eastAsiaTheme="minorHAnsi"/>
          <w:b/>
          <w:color w:val="000000" w:themeColor="text1"/>
          <w:lang w:val="en-US" w:eastAsia="ko-KR"/>
        </w:rPr>
        <w:t xml:space="preserve">essage for connection with </w:t>
      </w:r>
      <w:proofErr w:type="spellStart"/>
      <w:r>
        <w:rPr>
          <w:rFonts w:eastAsiaTheme="minorHAnsi"/>
          <w:b/>
          <w:color w:val="000000" w:themeColor="text1"/>
          <w:lang w:val="en-US" w:eastAsia="ko-KR"/>
        </w:rPr>
        <w:t>gNB</w:t>
      </w:r>
      <w:proofErr w:type="spellEnd"/>
      <w:r>
        <w:rPr>
          <w:rFonts w:eastAsiaTheme="minorHAnsi"/>
          <w:b/>
          <w:color w:val="000000" w:themeColor="text1"/>
          <w:lang w:val="en-US" w:eastAsia="ko-KR"/>
        </w:rPr>
        <w:t>.</w:t>
      </w:r>
    </w:p>
    <w:p w14:paraId="0A845809" w14:textId="77777777" w:rsidR="00A54C80" w:rsidRPr="00A54C80" w:rsidRDefault="00A54C80" w:rsidP="00A54C80">
      <w:pPr>
        <w:spacing w:after="0"/>
        <w:rPr>
          <w:rFonts w:eastAsiaTheme="minorHAnsi"/>
          <w:b/>
          <w:color w:val="000000" w:themeColor="text1"/>
          <w:lang w:val="en-US" w:eastAsia="ko-KR"/>
        </w:rPr>
      </w:pPr>
    </w:p>
    <w:p w14:paraId="60F8379E" w14:textId="77777777"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Proposal 7: we need to discuss how to handle NAS message generation on RRC_IDLE/INACTIVE relay UE when the relay UE receives the RRC connection request message on SRB0 from remote UE.</w:t>
      </w:r>
    </w:p>
    <w:p w14:paraId="23ADA7E8" w14:textId="77777777" w:rsidR="00A54C80" w:rsidRPr="00A54C80" w:rsidRDefault="00A54C80" w:rsidP="00A54C80">
      <w:pPr>
        <w:spacing w:after="0"/>
        <w:rPr>
          <w:rFonts w:eastAsiaTheme="minorHAnsi"/>
          <w:b/>
          <w:color w:val="000000" w:themeColor="text1"/>
          <w:lang w:val="en-US" w:eastAsia="ko-KR"/>
        </w:rPr>
      </w:pPr>
    </w:p>
    <w:p w14:paraId="2D7A932C" w14:textId="77777777" w:rsidR="00A54C80" w:rsidRPr="00A54C80" w:rsidRDefault="00A54C80" w:rsidP="00A54C80">
      <w:pPr>
        <w:spacing w:after="0"/>
        <w:ind w:leftChars="200" w:left="400"/>
        <w:rPr>
          <w:rFonts w:eastAsiaTheme="minorHAnsi"/>
          <w:b/>
          <w:color w:val="000000" w:themeColor="text1"/>
          <w:lang w:val="en-US" w:eastAsia="ko-KR"/>
        </w:rPr>
      </w:pPr>
      <w:r w:rsidRPr="00A54C80">
        <w:rPr>
          <w:rFonts w:eastAsiaTheme="minorHAnsi"/>
          <w:b/>
          <w:color w:val="000000" w:themeColor="text1"/>
          <w:lang w:val="en-US" w:eastAsia="ko-KR"/>
        </w:rPr>
        <w:t>- Option 1: NAS layer of the relay UE always provides service requests of the relay UE itself to AS layer.</w:t>
      </w:r>
    </w:p>
    <w:p w14:paraId="526CD29B" w14:textId="77777777" w:rsidR="00A54C80" w:rsidRPr="00A54C80" w:rsidRDefault="00A54C80" w:rsidP="00A54C80">
      <w:pPr>
        <w:spacing w:after="0"/>
        <w:ind w:leftChars="200" w:left="400"/>
        <w:rPr>
          <w:rFonts w:eastAsiaTheme="minorHAnsi"/>
          <w:b/>
          <w:color w:val="000000" w:themeColor="text1"/>
          <w:lang w:val="en-US" w:eastAsia="ko-KR"/>
        </w:rPr>
      </w:pPr>
      <w:r w:rsidRPr="00A54C80">
        <w:rPr>
          <w:rFonts w:eastAsiaTheme="minorHAnsi"/>
          <w:b/>
          <w:color w:val="000000" w:themeColor="text1"/>
          <w:lang w:val="en-US" w:eastAsia="ko-KR"/>
        </w:rPr>
        <w:t>- Option 2: NAS layer of the relay UE provides the received NAS message of the remote UE to AS layer.</w:t>
      </w:r>
    </w:p>
    <w:p w14:paraId="33D8530F" w14:textId="77777777" w:rsidR="00A54C80" w:rsidRPr="00A54C80" w:rsidRDefault="00A54C80" w:rsidP="00A54C80">
      <w:pPr>
        <w:spacing w:after="0"/>
        <w:ind w:leftChars="200" w:left="400"/>
        <w:rPr>
          <w:rFonts w:eastAsiaTheme="minorHAnsi"/>
          <w:b/>
          <w:color w:val="000000" w:themeColor="text1"/>
          <w:lang w:val="en-US" w:eastAsia="ko-KR"/>
        </w:rPr>
      </w:pPr>
      <w:r w:rsidRPr="00A54C80">
        <w:rPr>
          <w:rFonts w:eastAsiaTheme="minorHAnsi"/>
          <w:b/>
          <w:color w:val="000000" w:themeColor="text1"/>
          <w:lang w:val="en-US" w:eastAsia="ko-KR"/>
        </w:rPr>
        <w:t>- Option 3: NAS layer of the relay UE provides the service request of the relay UE, and the received NAS message of the remote UE to AS layer.</w:t>
      </w:r>
    </w:p>
    <w:p w14:paraId="0EDECB30" w14:textId="77777777" w:rsidR="009E5027" w:rsidRPr="00A54C80" w:rsidRDefault="009E5027" w:rsidP="00A54C80">
      <w:pPr>
        <w:spacing w:after="0"/>
        <w:rPr>
          <w:rFonts w:eastAsiaTheme="minorHAnsi"/>
          <w:b/>
          <w:color w:val="000000" w:themeColor="text1"/>
          <w:lang w:val="en-US" w:eastAsia="ko-KR"/>
        </w:rPr>
      </w:pPr>
    </w:p>
    <w:p w14:paraId="6F3DE431" w14:textId="5DE8599B" w:rsidR="00537978" w:rsidRDefault="00537978" w:rsidP="00537978">
      <w:pPr>
        <w:jc w:val="both"/>
        <w:rPr>
          <w:sz w:val="28"/>
          <w:szCs w:val="28"/>
          <w:lang w:eastAsia="ko-KR"/>
        </w:rPr>
      </w:pPr>
      <w:r w:rsidRPr="002863B0">
        <w:rPr>
          <w:rFonts w:hint="eastAsia"/>
          <w:sz w:val="28"/>
          <w:szCs w:val="28"/>
          <w:lang w:eastAsia="ko-KR"/>
        </w:rPr>
        <w:t>2.</w:t>
      </w:r>
      <w:r w:rsidR="00D260DD">
        <w:rPr>
          <w:sz w:val="28"/>
          <w:szCs w:val="28"/>
          <w:lang w:eastAsia="ko-KR"/>
        </w:rPr>
        <w:t>5</w:t>
      </w:r>
      <w:r w:rsidRPr="002863B0">
        <w:rPr>
          <w:rFonts w:hint="eastAsia"/>
          <w:sz w:val="28"/>
          <w:szCs w:val="28"/>
          <w:lang w:eastAsia="ko-KR"/>
        </w:rPr>
        <w:t xml:space="preserve">. </w:t>
      </w:r>
      <w:r>
        <w:rPr>
          <w:sz w:val="28"/>
          <w:szCs w:val="28"/>
          <w:lang w:eastAsia="ko-KR"/>
        </w:rPr>
        <w:t>Access control</w:t>
      </w:r>
    </w:p>
    <w:p w14:paraId="4A78C933" w14:textId="2E1A5E68" w:rsidR="007E74B0" w:rsidRDefault="007E74B0" w:rsidP="00EC280B">
      <w:pPr>
        <w:jc w:val="both"/>
        <w:rPr>
          <w:rFonts w:eastAsiaTheme="minorHAnsi"/>
          <w:color w:val="000000" w:themeColor="text1"/>
          <w:lang w:val="en-US" w:eastAsia="ko-KR"/>
        </w:rPr>
      </w:pPr>
      <w:r>
        <w:rPr>
          <w:rFonts w:eastAsiaTheme="minorHAnsi"/>
          <w:color w:val="000000" w:themeColor="text1"/>
          <w:lang w:val="en-US" w:eastAsia="ko-KR"/>
        </w:rPr>
        <w:t>I</w:t>
      </w:r>
      <w:r>
        <w:rPr>
          <w:rFonts w:eastAsiaTheme="minorHAnsi" w:hint="eastAsia"/>
          <w:color w:val="000000" w:themeColor="text1"/>
          <w:lang w:val="en-US" w:eastAsia="ko-KR"/>
        </w:rPr>
        <w:t xml:space="preserve">n </w:t>
      </w:r>
      <w:r>
        <w:rPr>
          <w:rFonts w:eastAsiaTheme="minorHAnsi"/>
          <w:color w:val="000000" w:themeColor="text1"/>
          <w:lang w:val="en-US" w:eastAsia="ko-KR"/>
        </w:rPr>
        <w:t>the last RAN2 113bis-e meeting, the following potential agreement was included for access control.</w:t>
      </w:r>
    </w:p>
    <w:tbl>
      <w:tblPr>
        <w:tblStyle w:val="a8"/>
        <w:tblW w:w="0" w:type="auto"/>
        <w:tblLook w:val="04A0" w:firstRow="1" w:lastRow="0" w:firstColumn="1" w:lastColumn="0" w:noHBand="0" w:noVBand="1"/>
      </w:tblPr>
      <w:tblGrid>
        <w:gridCol w:w="9631"/>
      </w:tblGrid>
      <w:tr w:rsidR="00FB2CF1" w14:paraId="0E29474B" w14:textId="77777777" w:rsidTr="00FB2CF1">
        <w:tc>
          <w:tcPr>
            <w:tcW w:w="9631" w:type="dxa"/>
          </w:tcPr>
          <w:p w14:paraId="1BC921FA" w14:textId="47FEC4C9" w:rsidR="00FB2CF1" w:rsidRDefault="00FB2CF1" w:rsidP="00FF4545">
            <w:pPr>
              <w:jc w:val="both"/>
              <w:rPr>
                <w:rFonts w:eastAsiaTheme="minorHAnsi"/>
                <w:color w:val="000000" w:themeColor="text1"/>
                <w:lang w:val="en-US" w:eastAsia="ko-KR"/>
              </w:rPr>
            </w:pPr>
            <w:r>
              <w:t xml:space="preserve">WA: Proposal 15: [23/23] [Easy] Remote UE can reuse legacy access control and no need to enhance the access control procedure of Remote UE.  </w:t>
            </w:r>
            <w:r w:rsidRPr="00FB2CF1">
              <w:t>FFS whether the relay UE performs UAC for itself</w:t>
            </w:r>
          </w:p>
        </w:tc>
      </w:tr>
    </w:tbl>
    <w:p w14:paraId="693952C5" w14:textId="77777777" w:rsidR="00D80C53" w:rsidRDefault="00D80C53" w:rsidP="00A54C80">
      <w:pPr>
        <w:spacing w:after="0"/>
        <w:rPr>
          <w:rFonts w:eastAsiaTheme="minorHAnsi"/>
          <w:color w:val="000000" w:themeColor="text1"/>
          <w:lang w:val="en-US" w:eastAsia="ko-KR"/>
        </w:rPr>
      </w:pPr>
      <w:r w:rsidRPr="00D80C53">
        <w:rPr>
          <w:rFonts w:eastAsiaTheme="minorHAnsi"/>
          <w:color w:val="000000" w:themeColor="text1"/>
          <w:lang w:val="en-US" w:eastAsia="ko-KR"/>
        </w:rPr>
        <w:t xml:space="preserve">Remote UE and Relay UE perform UAC procedure independently. But, we need to discuss when remote UE is allowed the access and relay UE is rejected according to the UAC results. Relay UE doesn’t check Remote UE’s UAC, so, relay UE can regard the remote UE is allowed the access when relay UE receives the messages from remote UE. So, even though relay UE is rejected the access (e.g., barred) by the result of UAC procedure at relay UE, the relay UE should be able to deliver the message from remote UE to the </w:t>
      </w:r>
      <w:proofErr w:type="spellStart"/>
      <w:r w:rsidRPr="00D80C53">
        <w:rPr>
          <w:rFonts w:eastAsiaTheme="minorHAnsi"/>
          <w:color w:val="000000" w:themeColor="text1"/>
          <w:lang w:val="en-US" w:eastAsia="ko-KR"/>
        </w:rPr>
        <w:t>gNB</w:t>
      </w:r>
      <w:proofErr w:type="spellEnd"/>
      <w:r w:rsidRPr="00D80C53">
        <w:rPr>
          <w:rFonts w:eastAsiaTheme="minorHAnsi"/>
          <w:color w:val="000000" w:themeColor="text1"/>
          <w:lang w:val="en-US" w:eastAsia="ko-KR"/>
        </w:rPr>
        <w:t xml:space="preserve">. When relay UE receives a message from remote UE, relay UE ignores its UAC result. Relay UE should be always allowed to access the </w:t>
      </w:r>
      <w:proofErr w:type="spellStart"/>
      <w:r w:rsidRPr="00D80C53">
        <w:rPr>
          <w:rFonts w:eastAsiaTheme="minorHAnsi"/>
          <w:color w:val="000000" w:themeColor="text1"/>
          <w:lang w:val="en-US" w:eastAsia="ko-KR"/>
        </w:rPr>
        <w:t>gNB</w:t>
      </w:r>
      <w:proofErr w:type="spellEnd"/>
      <w:r w:rsidRPr="00D80C53">
        <w:rPr>
          <w:rFonts w:eastAsiaTheme="minorHAnsi"/>
          <w:color w:val="000000" w:themeColor="text1"/>
          <w:lang w:val="en-US" w:eastAsia="ko-KR"/>
        </w:rPr>
        <w:t xml:space="preserve"> only for relayed messages. This operation is similar to the IAB barring operation.  </w:t>
      </w:r>
    </w:p>
    <w:p w14:paraId="638A90E8" w14:textId="77777777" w:rsidR="00D80C53" w:rsidRDefault="00D80C53" w:rsidP="00A54C80">
      <w:pPr>
        <w:spacing w:after="0"/>
        <w:rPr>
          <w:rFonts w:eastAsiaTheme="minorHAnsi"/>
          <w:color w:val="000000" w:themeColor="text1"/>
          <w:lang w:val="en-US" w:eastAsia="ko-KR"/>
        </w:rPr>
      </w:pPr>
    </w:p>
    <w:p w14:paraId="0D1730F3" w14:textId="5729395D"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Observation 7: Remote UE and Relay UE perform UAC procedure independently.</w:t>
      </w:r>
    </w:p>
    <w:p w14:paraId="133B4800" w14:textId="77777777" w:rsidR="00A54C80" w:rsidRPr="00A54C80" w:rsidRDefault="00A54C80" w:rsidP="00A54C80">
      <w:pPr>
        <w:spacing w:after="0"/>
        <w:rPr>
          <w:rFonts w:eastAsiaTheme="minorHAnsi"/>
          <w:b/>
          <w:color w:val="000000" w:themeColor="text1"/>
          <w:lang w:val="en-US" w:eastAsia="ko-KR"/>
        </w:rPr>
      </w:pPr>
    </w:p>
    <w:p w14:paraId="4DBD8AE8" w14:textId="77777777" w:rsid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Observation 8: As a result of UAC, the case is possible that relay UE is rejected to access and Remote UE is allowed to access.</w:t>
      </w:r>
    </w:p>
    <w:p w14:paraId="6445E451" w14:textId="77777777" w:rsidR="00A54C80" w:rsidRPr="00A54C80" w:rsidRDefault="00A54C80" w:rsidP="00A54C80">
      <w:pPr>
        <w:spacing w:after="0"/>
        <w:rPr>
          <w:rFonts w:eastAsiaTheme="minorHAnsi"/>
          <w:b/>
          <w:color w:val="000000" w:themeColor="text1"/>
          <w:lang w:val="en-US" w:eastAsia="ko-KR"/>
        </w:rPr>
      </w:pPr>
    </w:p>
    <w:p w14:paraId="7B86BBB2" w14:textId="77777777" w:rsidR="00A54C80" w:rsidRPr="00A54C80" w:rsidRDefault="00A54C80" w:rsidP="00A54C80">
      <w:pPr>
        <w:spacing w:after="0"/>
        <w:rPr>
          <w:rFonts w:eastAsiaTheme="minorHAnsi"/>
          <w:b/>
          <w:color w:val="000000" w:themeColor="text1"/>
          <w:lang w:val="en-US" w:eastAsia="ko-KR"/>
        </w:rPr>
      </w:pPr>
      <w:r w:rsidRPr="00A54C80">
        <w:rPr>
          <w:rFonts w:eastAsiaTheme="minorHAnsi"/>
          <w:b/>
          <w:color w:val="000000" w:themeColor="text1"/>
          <w:lang w:val="en-US" w:eastAsia="ko-KR"/>
        </w:rPr>
        <w:t>Proposal 8: Even though relay UE is rejected to access as the result of UAC, the relay UE can ignore the barring of itself and relay the received data from connected remote UE.</w:t>
      </w:r>
    </w:p>
    <w:p w14:paraId="7ADB9E8F" w14:textId="77777777" w:rsidR="00A54C80" w:rsidRDefault="00A54C80" w:rsidP="00D260DD">
      <w:pPr>
        <w:jc w:val="both"/>
        <w:rPr>
          <w:sz w:val="28"/>
          <w:szCs w:val="28"/>
          <w:lang w:val="en-US" w:eastAsia="ko-KR"/>
        </w:rPr>
      </w:pPr>
    </w:p>
    <w:p w14:paraId="00DAEADD" w14:textId="4BA15999" w:rsidR="00D260DD" w:rsidRDefault="00D260DD" w:rsidP="00D260DD">
      <w:pPr>
        <w:jc w:val="both"/>
        <w:rPr>
          <w:sz w:val="28"/>
          <w:szCs w:val="28"/>
          <w:lang w:eastAsia="ko-KR"/>
        </w:rPr>
      </w:pPr>
      <w:r w:rsidRPr="002863B0">
        <w:rPr>
          <w:rFonts w:hint="eastAsia"/>
          <w:sz w:val="28"/>
          <w:szCs w:val="28"/>
          <w:lang w:eastAsia="ko-KR"/>
        </w:rPr>
        <w:t>2.</w:t>
      </w:r>
      <w:r>
        <w:rPr>
          <w:sz w:val="28"/>
          <w:szCs w:val="28"/>
          <w:lang w:eastAsia="ko-KR"/>
        </w:rPr>
        <w:t>6</w:t>
      </w:r>
      <w:r w:rsidRPr="002863B0">
        <w:rPr>
          <w:rFonts w:hint="eastAsia"/>
          <w:sz w:val="28"/>
          <w:szCs w:val="28"/>
          <w:lang w:eastAsia="ko-KR"/>
        </w:rPr>
        <w:t xml:space="preserve">. </w:t>
      </w:r>
      <w:r>
        <w:rPr>
          <w:sz w:val="28"/>
          <w:szCs w:val="28"/>
          <w:lang w:eastAsia="ko-KR"/>
        </w:rPr>
        <w:t>Cause value</w:t>
      </w:r>
    </w:p>
    <w:p w14:paraId="0593DDC3" w14:textId="2AD8CC90" w:rsidR="00282282" w:rsidRDefault="00282282" w:rsidP="00FF4545">
      <w:pPr>
        <w:jc w:val="both"/>
        <w:rPr>
          <w:rFonts w:eastAsiaTheme="minorHAnsi"/>
          <w:color w:val="000000" w:themeColor="text1"/>
          <w:lang w:val="en-US" w:eastAsia="ko-KR"/>
        </w:rPr>
      </w:pPr>
      <w:r>
        <w:rPr>
          <w:rFonts w:eastAsiaTheme="minorHAnsi"/>
          <w:color w:val="000000" w:themeColor="text1"/>
          <w:lang w:val="en-US" w:eastAsia="ko-KR"/>
        </w:rPr>
        <w:lastRenderedPageBreak/>
        <w:t>T</w:t>
      </w:r>
      <w:r>
        <w:rPr>
          <w:rFonts w:eastAsiaTheme="minorHAnsi" w:hint="eastAsia"/>
          <w:color w:val="000000" w:themeColor="text1"/>
          <w:lang w:val="en-US" w:eastAsia="ko-KR"/>
        </w:rPr>
        <w:t xml:space="preserve">he </w:t>
      </w:r>
      <w:r>
        <w:rPr>
          <w:rFonts w:eastAsiaTheme="minorHAnsi"/>
          <w:color w:val="000000" w:themeColor="text1"/>
          <w:lang w:val="en-US" w:eastAsia="ko-KR"/>
        </w:rPr>
        <w:t xml:space="preserve">following issue </w:t>
      </w:r>
      <w:r w:rsidR="001714F9">
        <w:rPr>
          <w:rFonts w:eastAsiaTheme="minorHAnsi"/>
          <w:color w:val="000000" w:themeColor="text1"/>
          <w:lang w:val="en-US" w:eastAsia="ko-KR"/>
        </w:rPr>
        <w:t>was</w:t>
      </w:r>
      <w:r>
        <w:rPr>
          <w:rFonts w:eastAsiaTheme="minorHAnsi"/>
          <w:color w:val="000000" w:themeColor="text1"/>
          <w:lang w:val="en-US" w:eastAsia="ko-KR"/>
        </w:rPr>
        <w:t xml:space="preserve"> raised in the last RAN2 113bis-e meeting e-mail discussion</w:t>
      </w:r>
      <w:r w:rsidR="00B3654E">
        <w:rPr>
          <w:rFonts w:eastAsiaTheme="minorHAnsi"/>
          <w:color w:val="000000" w:themeColor="text1"/>
          <w:lang w:val="en-US" w:eastAsia="ko-KR"/>
        </w:rPr>
        <w:t xml:space="preserve"> for agenda item 8.7.4.1</w:t>
      </w:r>
      <w:r>
        <w:rPr>
          <w:rFonts w:eastAsiaTheme="minorHAnsi"/>
          <w:color w:val="000000" w:themeColor="text1"/>
          <w:lang w:val="en-US" w:eastAsia="ko-KR"/>
        </w:rPr>
        <w:t>.</w:t>
      </w:r>
      <w:r w:rsidR="00B3654E">
        <w:rPr>
          <w:rFonts w:eastAsiaTheme="minorHAnsi"/>
          <w:color w:val="000000" w:themeColor="text1"/>
          <w:lang w:val="en-US" w:eastAsia="ko-KR"/>
        </w:rPr>
        <w:t xml:space="preserve"> </w:t>
      </w:r>
      <w:r>
        <w:rPr>
          <w:rFonts w:eastAsiaTheme="minorHAnsi"/>
          <w:color w:val="000000" w:themeColor="text1"/>
          <w:lang w:val="en-US" w:eastAsia="ko-KR"/>
        </w:rPr>
        <w:t xml:space="preserve"> </w:t>
      </w:r>
    </w:p>
    <w:tbl>
      <w:tblPr>
        <w:tblStyle w:val="a8"/>
        <w:tblW w:w="0" w:type="auto"/>
        <w:tblLook w:val="04A0" w:firstRow="1" w:lastRow="0" w:firstColumn="1" w:lastColumn="0" w:noHBand="0" w:noVBand="1"/>
      </w:tblPr>
      <w:tblGrid>
        <w:gridCol w:w="9631"/>
      </w:tblGrid>
      <w:tr w:rsidR="00282282" w14:paraId="323D2434" w14:textId="77777777" w:rsidTr="00282282">
        <w:tc>
          <w:tcPr>
            <w:tcW w:w="9631" w:type="dxa"/>
          </w:tcPr>
          <w:p w14:paraId="679C8F3D" w14:textId="77777777" w:rsidR="00282282" w:rsidRDefault="00282282" w:rsidP="00FF4545">
            <w:pPr>
              <w:jc w:val="both"/>
              <w:rPr>
                <w:rFonts w:eastAsiaTheme="minorHAnsi"/>
                <w:color w:val="000000" w:themeColor="text1"/>
                <w:lang w:val="en-US" w:eastAsia="ko-KR"/>
              </w:rPr>
            </w:pPr>
            <w:r w:rsidRPr="00C5171A">
              <w:rPr>
                <w:rFonts w:eastAsiaTheme="minorHAnsi" w:hint="eastAsia"/>
                <w:color w:val="000000" w:themeColor="text1"/>
                <w:lang w:val="en-US" w:eastAsia="ko-KR"/>
              </w:rPr>
              <w:t xml:space="preserve">New </w:t>
            </w:r>
            <w:r w:rsidRPr="00C5171A">
              <w:rPr>
                <w:rFonts w:eastAsiaTheme="minorHAnsi"/>
                <w:color w:val="000000" w:themeColor="text1"/>
                <w:lang w:val="en-US" w:eastAsia="ko-KR"/>
              </w:rPr>
              <w:t xml:space="preserve">establishment/resume </w:t>
            </w:r>
            <w:proofErr w:type="gramStart"/>
            <w:r w:rsidRPr="00C5171A">
              <w:rPr>
                <w:rFonts w:eastAsiaTheme="minorHAnsi"/>
                <w:color w:val="000000" w:themeColor="text1"/>
                <w:lang w:val="en-US" w:eastAsia="ko-KR"/>
              </w:rPr>
              <w:t>cause</w:t>
            </w:r>
            <w:proofErr w:type="gramEnd"/>
            <w:r w:rsidRPr="00C5171A">
              <w:rPr>
                <w:rFonts w:eastAsiaTheme="minorHAnsi"/>
                <w:color w:val="000000" w:themeColor="text1"/>
                <w:lang w:val="en-US" w:eastAsia="ko-KR"/>
              </w:rPr>
              <w:t xml:space="preserve"> value should be set when relay UE enter RRC_CONNECTED for relaying purpose</w:t>
            </w:r>
            <w:r w:rsidRPr="00C5171A">
              <w:rPr>
                <w:rFonts w:eastAsiaTheme="minorHAnsi" w:hint="eastAsia"/>
                <w:color w:val="000000" w:themeColor="text1"/>
                <w:lang w:val="en-US" w:eastAsia="ko-KR"/>
              </w:rPr>
              <w:t>.</w:t>
            </w:r>
          </w:p>
          <w:p w14:paraId="7C300BF8" w14:textId="77777777" w:rsidR="00B3654E" w:rsidRPr="00B3654E" w:rsidRDefault="00B3654E" w:rsidP="00B3654E">
            <w:pPr>
              <w:pStyle w:val="a6"/>
              <w:numPr>
                <w:ilvl w:val="0"/>
                <w:numId w:val="13"/>
              </w:numPr>
              <w:overflowPunct w:val="0"/>
              <w:autoSpaceDE w:val="0"/>
              <w:autoSpaceDN w:val="0"/>
              <w:adjustRightInd w:val="0"/>
              <w:ind w:leftChars="0"/>
              <w:rPr>
                <w:rFonts w:eastAsiaTheme="minorHAnsi"/>
                <w:color w:val="000000" w:themeColor="text1"/>
                <w:lang w:val="en-US" w:eastAsia="ko-KR"/>
              </w:rPr>
            </w:pPr>
            <w:r w:rsidRPr="00B3654E">
              <w:rPr>
                <w:rFonts w:eastAsiaTheme="minorHAnsi"/>
                <w:color w:val="000000" w:themeColor="text1"/>
                <w:lang w:val="en-US" w:eastAsia="ko-KR"/>
              </w:rPr>
              <w:t>O</w:t>
            </w:r>
            <w:r w:rsidRPr="00B3654E">
              <w:rPr>
                <w:rFonts w:eastAsiaTheme="minorHAnsi" w:hint="eastAsia"/>
                <w:color w:val="000000" w:themeColor="text1"/>
                <w:lang w:val="en-US" w:eastAsia="ko-KR"/>
              </w:rPr>
              <w:t>ption1</w:t>
            </w:r>
            <w:r w:rsidRPr="00B3654E">
              <w:rPr>
                <w:rFonts w:eastAsiaTheme="minorHAnsi"/>
                <w:color w:val="000000" w:themeColor="text1"/>
                <w:lang w:val="en-US" w:eastAsia="ko-KR"/>
              </w:rPr>
              <w:t xml:space="preserve">: </w:t>
            </w:r>
            <w:r w:rsidRPr="00B3654E">
              <w:rPr>
                <w:rFonts w:eastAsiaTheme="minorHAnsi" w:hint="eastAsia"/>
                <w:color w:val="000000" w:themeColor="text1"/>
                <w:lang w:val="en-US" w:eastAsia="ko-KR"/>
              </w:rPr>
              <w:t xml:space="preserve">Existing </w:t>
            </w:r>
            <w:r w:rsidRPr="00B3654E">
              <w:rPr>
                <w:rFonts w:eastAsiaTheme="minorHAnsi"/>
                <w:color w:val="000000" w:themeColor="text1"/>
                <w:lang w:val="en-US" w:eastAsia="ko-KR"/>
              </w:rPr>
              <w:t>establishment/resume cause</w:t>
            </w:r>
            <w:r w:rsidRPr="00B3654E">
              <w:rPr>
                <w:rFonts w:eastAsiaTheme="minorHAnsi" w:hint="eastAsia"/>
                <w:color w:val="000000" w:themeColor="text1"/>
                <w:lang w:val="en-US" w:eastAsia="ko-KR"/>
              </w:rPr>
              <w:t xml:space="preserve"> value</w:t>
            </w:r>
          </w:p>
          <w:p w14:paraId="033F661D" w14:textId="625C0E6D" w:rsidR="00B3654E" w:rsidRPr="00B3654E" w:rsidRDefault="00B3654E" w:rsidP="00B3654E">
            <w:pPr>
              <w:pStyle w:val="a6"/>
              <w:numPr>
                <w:ilvl w:val="0"/>
                <w:numId w:val="13"/>
              </w:numPr>
              <w:overflowPunct w:val="0"/>
              <w:autoSpaceDE w:val="0"/>
              <w:autoSpaceDN w:val="0"/>
              <w:adjustRightInd w:val="0"/>
              <w:ind w:leftChars="0"/>
              <w:rPr>
                <w:bCs/>
              </w:rPr>
            </w:pPr>
            <w:r w:rsidRPr="00B3654E">
              <w:rPr>
                <w:rFonts w:eastAsiaTheme="minorHAnsi"/>
                <w:color w:val="000000" w:themeColor="text1"/>
                <w:lang w:val="en-US" w:eastAsia="ko-KR"/>
              </w:rPr>
              <w:t xml:space="preserve">Option2: </w:t>
            </w:r>
            <w:r w:rsidRPr="00B3654E">
              <w:rPr>
                <w:rFonts w:eastAsiaTheme="minorHAnsi" w:hint="eastAsia"/>
                <w:color w:val="000000" w:themeColor="text1"/>
                <w:lang w:val="en-US" w:eastAsia="ko-KR"/>
              </w:rPr>
              <w:t xml:space="preserve">New </w:t>
            </w:r>
            <w:r w:rsidRPr="00B3654E">
              <w:rPr>
                <w:rFonts w:eastAsiaTheme="minorHAnsi"/>
                <w:color w:val="000000" w:themeColor="text1"/>
                <w:lang w:val="en-US" w:eastAsia="ko-KR"/>
              </w:rPr>
              <w:t>establishment/resume cause</w:t>
            </w:r>
            <w:r w:rsidRPr="00B3654E">
              <w:rPr>
                <w:rFonts w:eastAsiaTheme="minorHAnsi" w:hint="eastAsia"/>
                <w:color w:val="000000" w:themeColor="text1"/>
                <w:lang w:val="en-US" w:eastAsia="ko-KR"/>
              </w:rPr>
              <w:t xml:space="preserve"> value</w:t>
            </w:r>
          </w:p>
        </w:tc>
      </w:tr>
    </w:tbl>
    <w:p w14:paraId="1D79B7F4" w14:textId="77777777" w:rsidR="00D80C53" w:rsidRPr="00D80C53" w:rsidRDefault="00D80C53" w:rsidP="00D80C53">
      <w:pPr>
        <w:spacing w:after="0"/>
        <w:rPr>
          <w:rFonts w:eastAsiaTheme="minorHAnsi"/>
          <w:color w:val="000000" w:themeColor="text1"/>
          <w:lang w:val="en-US" w:eastAsia="ko-KR"/>
        </w:rPr>
      </w:pPr>
      <w:r w:rsidRPr="00D80C53">
        <w:rPr>
          <w:rFonts w:eastAsiaTheme="minorHAnsi"/>
          <w:color w:val="000000" w:themeColor="text1"/>
          <w:lang w:val="en-US" w:eastAsia="ko-KR"/>
        </w:rPr>
        <w:t>We think it’s hard to define the new cause value for relaying. According to the current RRC spec (TS 38.331), the space for reserved cause value is just only 3 bits. So, we can not sure whether it can be allowed for relay cause value. Also, if a new cause value is defined, the priority with the existing cause value becomes unclear. For example, it can be occurred some problem to decide whether the new cause value for relaying is always a higher priority than the others.</w:t>
      </w:r>
    </w:p>
    <w:p w14:paraId="58BFF0C8" w14:textId="77777777" w:rsidR="00D80C53" w:rsidRDefault="00D80C53" w:rsidP="00D80C53">
      <w:pPr>
        <w:spacing w:after="0"/>
        <w:rPr>
          <w:rFonts w:eastAsiaTheme="minorHAnsi"/>
          <w:color w:val="000000" w:themeColor="text1"/>
          <w:lang w:val="en-US" w:eastAsia="ko-KR"/>
        </w:rPr>
      </w:pPr>
      <w:r w:rsidRPr="00D80C53">
        <w:rPr>
          <w:rFonts w:eastAsiaTheme="minorHAnsi"/>
          <w:color w:val="000000" w:themeColor="text1"/>
          <w:lang w:val="en-US" w:eastAsia="ko-KR"/>
        </w:rPr>
        <w:t xml:space="preserve">If we use the existing cause value for relaying, it’s possible the relay UE uses the same cause value of remote UE. The establishment/resume message including cause value is a kind of Msg3. The Msg3 is not yet set security, so there is no problem even if relay UE decodes this message. However, we need to discuss that the cause value from remote UE will handle the same as the cause value from relay UE. Some mapping configuration between the cause value from relay UE and the cause value from remote UE may be required.   </w:t>
      </w:r>
    </w:p>
    <w:p w14:paraId="4844ADBB" w14:textId="77777777" w:rsidR="00D80C53" w:rsidRDefault="00D80C53" w:rsidP="00D80C53">
      <w:pPr>
        <w:spacing w:after="0"/>
        <w:rPr>
          <w:rFonts w:eastAsiaTheme="minorHAnsi"/>
          <w:color w:val="000000" w:themeColor="text1"/>
          <w:lang w:val="en-US" w:eastAsia="ko-KR"/>
        </w:rPr>
      </w:pPr>
    </w:p>
    <w:p w14:paraId="43A704BA" w14:textId="56850604" w:rsidR="00BB5577" w:rsidRDefault="00BB5577" w:rsidP="00D80C53">
      <w:pPr>
        <w:spacing w:after="0"/>
        <w:rPr>
          <w:rFonts w:eastAsiaTheme="minorHAnsi"/>
          <w:b/>
          <w:color w:val="000000" w:themeColor="text1"/>
          <w:lang w:val="en-US" w:eastAsia="ko-KR"/>
        </w:rPr>
      </w:pPr>
      <w:r w:rsidRPr="00BB5577">
        <w:rPr>
          <w:rFonts w:eastAsiaTheme="minorHAnsi"/>
          <w:b/>
          <w:color w:val="000000" w:themeColor="text1"/>
          <w:lang w:val="en-US" w:eastAsia="ko-KR"/>
        </w:rPr>
        <w:t>Proposal 9: Relay UE can use existing establishment/resume cause value when relay UE enters RRC_CONNECTED for relaying purpose.</w:t>
      </w:r>
    </w:p>
    <w:p w14:paraId="1E2DF261" w14:textId="77777777" w:rsidR="00BB5577" w:rsidRPr="00BB5577" w:rsidRDefault="00BB5577" w:rsidP="00BB5577">
      <w:pPr>
        <w:spacing w:after="0"/>
        <w:rPr>
          <w:rFonts w:eastAsiaTheme="minorHAnsi"/>
          <w:b/>
          <w:color w:val="000000" w:themeColor="text1"/>
          <w:lang w:val="en-US" w:eastAsia="ko-KR"/>
        </w:rPr>
      </w:pPr>
    </w:p>
    <w:p w14:paraId="796D37AC" w14:textId="77777777" w:rsidR="00BB5577" w:rsidRPr="00BB5577" w:rsidRDefault="00BB5577" w:rsidP="00BB5577">
      <w:pPr>
        <w:spacing w:after="0"/>
        <w:rPr>
          <w:rFonts w:eastAsiaTheme="minorHAnsi"/>
          <w:b/>
          <w:color w:val="000000" w:themeColor="text1"/>
          <w:lang w:val="en-US" w:eastAsia="ko-KR"/>
        </w:rPr>
      </w:pPr>
      <w:r w:rsidRPr="00BB5577">
        <w:rPr>
          <w:rFonts w:eastAsiaTheme="minorHAnsi"/>
          <w:b/>
          <w:color w:val="000000" w:themeColor="text1"/>
          <w:lang w:val="en-US" w:eastAsia="ko-KR"/>
        </w:rPr>
        <w:t>Proposal 10: We need to discuss whether the establishment/resume cause value from remote UE will be handled the same as the establishment/resume cause value from relay UE. </w:t>
      </w:r>
    </w:p>
    <w:p w14:paraId="3910F0E3" w14:textId="77777777" w:rsidR="00080BD1" w:rsidRPr="00BB5577" w:rsidRDefault="00080BD1" w:rsidP="00EB783D">
      <w:pPr>
        <w:jc w:val="both"/>
        <w:rPr>
          <w:sz w:val="28"/>
          <w:szCs w:val="28"/>
          <w:lang w:val="en-US" w:eastAsia="ko-KR"/>
        </w:rPr>
      </w:pPr>
    </w:p>
    <w:bookmarkEnd w:id="3"/>
    <w:bookmarkEnd w:id="4"/>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8CFE797" w14:textId="77777777" w:rsidR="00F63465" w:rsidRDefault="00F63465" w:rsidP="00F63465">
      <w:pPr>
        <w:jc w:val="both"/>
        <w:rPr>
          <w:rFonts w:eastAsiaTheme="minorHAnsi"/>
          <w:b/>
          <w:color w:val="000000" w:themeColor="text1"/>
          <w:lang w:val="en-US" w:eastAsia="ko-KR"/>
        </w:rPr>
      </w:pPr>
      <w:r>
        <w:rPr>
          <w:rFonts w:eastAsiaTheme="minorHAnsi" w:hint="eastAsia"/>
          <w:b/>
          <w:color w:val="000000" w:themeColor="text1"/>
          <w:lang w:val="en-US" w:eastAsia="ko-KR"/>
        </w:rPr>
        <w:t xml:space="preserve">Proposal 1: </w:t>
      </w:r>
      <w:r>
        <w:rPr>
          <w:rFonts w:eastAsiaTheme="minorHAnsi"/>
          <w:b/>
          <w:color w:val="000000" w:themeColor="text1"/>
          <w:lang w:val="en-US" w:eastAsia="ko-KR"/>
        </w:rPr>
        <w:t xml:space="preserve">In the L2 relay, </w:t>
      </w:r>
      <w:r>
        <w:rPr>
          <w:rFonts w:eastAsiaTheme="minorHAnsi" w:hint="eastAsia"/>
          <w:b/>
          <w:color w:val="000000" w:themeColor="text1"/>
          <w:lang w:val="en-US" w:eastAsia="ko-KR"/>
        </w:rPr>
        <w:t>Remote UE and Relay UE perform TAU/RNAU procedure independently.</w:t>
      </w:r>
    </w:p>
    <w:p w14:paraId="5AF49041" w14:textId="77777777" w:rsidR="00F63465" w:rsidRDefault="00F63465" w:rsidP="00F63465">
      <w:pPr>
        <w:jc w:val="both"/>
        <w:rPr>
          <w:rFonts w:eastAsiaTheme="minorHAnsi"/>
          <w:b/>
          <w:color w:val="000000" w:themeColor="text1"/>
          <w:lang w:val="en-US" w:eastAsia="ko-KR"/>
        </w:rPr>
      </w:pPr>
      <w:r>
        <w:rPr>
          <w:rFonts w:eastAsiaTheme="minorHAnsi"/>
          <w:b/>
          <w:color w:val="000000" w:themeColor="text1"/>
          <w:lang w:val="en-US" w:eastAsia="ko-KR"/>
        </w:rPr>
        <w:t xml:space="preserve">Proposal 2: When Relay UE and Remote UE exist in different TAU/RNAU areas, it is necessary to </w:t>
      </w:r>
      <w:r>
        <w:rPr>
          <w:rFonts w:eastAsiaTheme="minorHAnsi" w:hint="eastAsia"/>
          <w:b/>
          <w:color w:val="000000" w:themeColor="text1"/>
          <w:lang w:val="en-US" w:eastAsia="ko-KR"/>
        </w:rPr>
        <w:t xml:space="preserve">check with SA2 whether there is a problem when Relay UE receives </w:t>
      </w:r>
      <w:r>
        <w:rPr>
          <w:rFonts w:eastAsiaTheme="minorHAnsi"/>
          <w:b/>
          <w:color w:val="000000" w:themeColor="text1"/>
          <w:lang w:val="en-US" w:eastAsia="ko-KR"/>
        </w:rPr>
        <w:t xml:space="preserve">a </w:t>
      </w:r>
      <w:r>
        <w:rPr>
          <w:rFonts w:eastAsiaTheme="minorHAnsi" w:hint="eastAsia"/>
          <w:b/>
          <w:color w:val="000000" w:themeColor="text1"/>
          <w:lang w:val="en-US" w:eastAsia="ko-KR"/>
        </w:rPr>
        <w:t xml:space="preserve">paging message </w:t>
      </w:r>
      <w:r>
        <w:rPr>
          <w:rFonts w:eastAsiaTheme="minorHAnsi"/>
          <w:b/>
          <w:color w:val="000000" w:themeColor="text1"/>
          <w:lang w:val="en-US" w:eastAsia="ko-KR"/>
        </w:rPr>
        <w:t xml:space="preserve">instead </w:t>
      </w:r>
      <w:r>
        <w:rPr>
          <w:rFonts w:eastAsiaTheme="minorHAnsi" w:hint="eastAsia"/>
          <w:b/>
          <w:color w:val="000000" w:themeColor="text1"/>
          <w:lang w:val="en-US" w:eastAsia="ko-KR"/>
        </w:rPr>
        <w:t>of Remote UE.</w:t>
      </w:r>
      <w:r>
        <w:rPr>
          <w:rFonts w:eastAsiaTheme="minorHAnsi"/>
          <w:b/>
          <w:color w:val="000000" w:themeColor="text1"/>
          <w:lang w:val="en-US" w:eastAsia="ko-KR"/>
        </w:rPr>
        <w:t xml:space="preserve"> </w:t>
      </w:r>
    </w:p>
    <w:p w14:paraId="635AF0F3" w14:textId="77777777" w:rsidR="00F63465" w:rsidRDefault="00F63465" w:rsidP="00F63465">
      <w:pPr>
        <w:jc w:val="both"/>
        <w:rPr>
          <w:rFonts w:eastAsiaTheme="minorHAnsi"/>
          <w:b/>
          <w:color w:val="000000" w:themeColor="text1"/>
          <w:lang w:val="en-US" w:eastAsia="ko-KR"/>
        </w:rPr>
      </w:pPr>
      <w:r w:rsidRPr="00537978">
        <w:rPr>
          <w:rFonts w:eastAsiaTheme="minorHAnsi" w:hint="eastAsia"/>
          <w:b/>
          <w:color w:val="000000" w:themeColor="text1"/>
          <w:lang w:val="en-US" w:eastAsia="ko-KR"/>
        </w:rPr>
        <w:t xml:space="preserve">Proposal 3: </w:t>
      </w:r>
      <w:r>
        <w:rPr>
          <w:rFonts w:eastAsiaTheme="minorHAnsi"/>
          <w:b/>
          <w:color w:val="000000" w:themeColor="text1"/>
          <w:lang w:val="en-US" w:eastAsia="ko-KR"/>
        </w:rPr>
        <w:t>If the requested SIB type from Remote UE to Relay UE is the up-to-date SIB type stored in Relay UE, the Relay UE delivers the SIB type to the Remote UE from the storage of Relay UE without on-demand SIB procedure.</w:t>
      </w:r>
    </w:p>
    <w:p w14:paraId="7D73AD31" w14:textId="77777777" w:rsidR="00F63465" w:rsidRDefault="00F63465" w:rsidP="00F63465">
      <w:pPr>
        <w:spacing w:after="0"/>
        <w:rPr>
          <w:rFonts w:eastAsiaTheme="minorHAnsi"/>
          <w:b/>
          <w:color w:val="000000" w:themeColor="text1"/>
          <w:lang w:val="en-US" w:eastAsia="ko-KR"/>
        </w:rPr>
      </w:pPr>
      <w:r w:rsidRPr="00A54C80">
        <w:rPr>
          <w:rFonts w:eastAsiaTheme="minorHAnsi"/>
          <w:b/>
          <w:color w:val="000000" w:themeColor="text1"/>
          <w:lang w:val="en-US" w:eastAsia="ko-KR"/>
        </w:rPr>
        <w:t>Proposal 4: Relay UE delivers relaying related SIB to the remote UE after PC5 connection establishment with remote UE.</w:t>
      </w:r>
    </w:p>
    <w:p w14:paraId="59C83B91" w14:textId="77777777" w:rsidR="00F63465" w:rsidRPr="00A54C80" w:rsidRDefault="00F63465" w:rsidP="00F63465">
      <w:pPr>
        <w:spacing w:after="0"/>
        <w:rPr>
          <w:rFonts w:eastAsiaTheme="minorHAnsi"/>
          <w:b/>
          <w:color w:val="000000" w:themeColor="text1"/>
          <w:lang w:val="en-US" w:eastAsia="ko-KR"/>
        </w:rPr>
      </w:pPr>
    </w:p>
    <w:p w14:paraId="71A212CC" w14:textId="77777777" w:rsidR="00F63465" w:rsidRDefault="00F63465" w:rsidP="00F63465">
      <w:pPr>
        <w:spacing w:after="0"/>
        <w:rPr>
          <w:rFonts w:eastAsiaTheme="minorHAnsi"/>
          <w:b/>
          <w:color w:val="000000" w:themeColor="text1"/>
          <w:lang w:val="en-US" w:eastAsia="ko-KR"/>
        </w:rPr>
      </w:pPr>
      <w:r w:rsidRPr="00A54C80">
        <w:rPr>
          <w:rFonts w:eastAsiaTheme="minorHAnsi"/>
          <w:b/>
          <w:color w:val="000000" w:themeColor="text1"/>
          <w:lang w:val="en-US" w:eastAsia="ko-KR"/>
        </w:rPr>
        <w:t>Proposal 5: Remote UE can request not-relaying related SIB to the relay UE by on-demand.</w:t>
      </w:r>
    </w:p>
    <w:p w14:paraId="71B8163D" w14:textId="77777777" w:rsidR="00F63465" w:rsidRPr="00A54C80" w:rsidRDefault="00F63465" w:rsidP="00F63465">
      <w:pPr>
        <w:spacing w:after="0"/>
        <w:rPr>
          <w:rFonts w:eastAsiaTheme="minorHAnsi"/>
          <w:b/>
          <w:color w:val="000000" w:themeColor="text1"/>
          <w:lang w:val="en-US" w:eastAsia="ko-KR"/>
        </w:rPr>
      </w:pPr>
    </w:p>
    <w:p w14:paraId="3E3A255C" w14:textId="77777777" w:rsidR="00F63465" w:rsidRPr="00A54C80" w:rsidRDefault="00F63465" w:rsidP="00F63465">
      <w:pPr>
        <w:spacing w:after="0"/>
        <w:rPr>
          <w:rFonts w:eastAsiaTheme="minorHAnsi"/>
          <w:b/>
          <w:color w:val="000000" w:themeColor="text1"/>
          <w:lang w:val="en-US" w:eastAsia="ko-KR"/>
        </w:rPr>
      </w:pPr>
      <w:r w:rsidRPr="00A54C80">
        <w:rPr>
          <w:rFonts w:eastAsiaTheme="minorHAnsi"/>
          <w:b/>
          <w:color w:val="000000" w:themeColor="text1"/>
          <w:lang w:val="en-US" w:eastAsia="ko-KR"/>
        </w:rPr>
        <w:t>Proposal 6: Remote UE can use the received SIB from its comping on the cell before PC5 connection establishment with remote UE.</w:t>
      </w:r>
    </w:p>
    <w:p w14:paraId="734EE5F3" w14:textId="77777777" w:rsidR="00F63465" w:rsidRPr="00F63465" w:rsidRDefault="00F63465" w:rsidP="00F63465">
      <w:pPr>
        <w:jc w:val="both"/>
        <w:rPr>
          <w:rFonts w:eastAsiaTheme="minorHAnsi"/>
          <w:b/>
          <w:color w:val="000000" w:themeColor="text1"/>
          <w:lang w:val="en-US" w:eastAsia="ko-KR"/>
        </w:rPr>
      </w:pPr>
    </w:p>
    <w:p w14:paraId="75613C69" w14:textId="77777777" w:rsidR="00F63465" w:rsidRDefault="00F63465" w:rsidP="00F63465">
      <w:pPr>
        <w:spacing w:after="0"/>
        <w:rPr>
          <w:rFonts w:eastAsiaTheme="minorHAnsi"/>
          <w:b/>
          <w:color w:val="000000" w:themeColor="text1"/>
          <w:lang w:val="en-US" w:eastAsia="ko-KR"/>
        </w:rPr>
      </w:pPr>
      <w:r w:rsidRPr="00A54C80">
        <w:rPr>
          <w:rFonts w:eastAsiaTheme="minorHAnsi"/>
          <w:b/>
          <w:color w:val="000000" w:themeColor="text1"/>
          <w:lang w:val="en-US" w:eastAsia="ko-KR"/>
        </w:rPr>
        <w:t>Proposal 7: we need to discuss how to handle NAS message generation on RRC_IDLE/INACTIVE relay UE when the relay UE receives the RRC connection request message on SRB0 from remote UE.</w:t>
      </w:r>
    </w:p>
    <w:p w14:paraId="2E577744" w14:textId="77777777" w:rsidR="00F63465" w:rsidRPr="00A54C80" w:rsidRDefault="00F63465" w:rsidP="00F63465">
      <w:pPr>
        <w:spacing w:after="0"/>
        <w:rPr>
          <w:rFonts w:eastAsiaTheme="minorHAnsi"/>
          <w:b/>
          <w:color w:val="000000" w:themeColor="text1"/>
          <w:lang w:val="en-US" w:eastAsia="ko-KR"/>
        </w:rPr>
      </w:pPr>
    </w:p>
    <w:p w14:paraId="6C872D90" w14:textId="77777777" w:rsidR="00F63465" w:rsidRPr="00A54C80" w:rsidRDefault="00F63465" w:rsidP="00F63465">
      <w:pPr>
        <w:spacing w:after="0"/>
        <w:ind w:leftChars="200" w:left="400"/>
        <w:rPr>
          <w:rFonts w:eastAsiaTheme="minorHAnsi"/>
          <w:b/>
          <w:color w:val="000000" w:themeColor="text1"/>
          <w:lang w:val="en-US" w:eastAsia="ko-KR"/>
        </w:rPr>
      </w:pPr>
      <w:r w:rsidRPr="00A54C80">
        <w:rPr>
          <w:rFonts w:eastAsiaTheme="minorHAnsi"/>
          <w:b/>
          <w:color w:val="000000" w:themeColor="text1"/>
          <w:lang w:val="en-US" w:eastAsia="ko-KR"/>
        </w:rPr>
        <w:t>- Option 1: NAS layer of the relay UE always provides service requests of the relay UE itself to AS layer.</w:t>
      </w:r>
    </w:p>
    <w:p w14:paraId="18EBE08E" w14:textId="77777777" w:rsidR="00F63465" w:rsidRPr="00A54C80" w:rsidRDefault="00F63465" w:rsidP="00F63465">
      <w:pPr>
        <w:spacing w:after="0"/>
        <w:ind w:leftChars="200" w:left="400"/>
        <w:rPr>
          <w:rFonts w:eastAsiaTheme="minorHAnsi"/>
          <w:b/>
          <w:color w:val="000000" w:themeColor="text1"/>
          <w:lang w:val="en-US" w:eastAsia="ko-KR"/>
        </w:rPr>
      </w:pPr>
      <w:r w:rsidRPr="00A54C80">
        <w:rPr>
          <w:rFonts w:eastAsiaTheme="minorHAnsi"/>
          <w:b/>
          <w:color w:val="000000" w:themeColor="text1"/>
          <w:lang w:val="en-US" w:eastAsia="ko-KR"/>
        </w:rPr>
        <w:t>- Option 2: NAS layer of the relay UE provides the received NAS message of the remote UE to AS layer.</w:t>
      </w:r>
    </w:p>
    <w:p w14:paraId="2C126926" w14:textId="77777777" w:rsidR="00F63465" w:rsidRPr="00A54C80" w:rsidRDefault="00F63465" w:rsidP="00F63465">
      <w:pPr>
        <w:spacing w:after="0"/>
        <w:ind w:leftChars="200" w:left="400"/>
        <w:rPr>
          <w:rFonts w:eastAsiaTheme="minorHAnsi"/>
          <w:b/>
          <w:color w:val="000000" w:themeColor="text1"/>
          <w:lang w:val="en-US" w:eastAsia="ko-KR"/>
        </w:rPr>
      </w:pPr>
      <w:r w:rsidRPr="00A54C80">
        <w:rPr>
          <w:rFonts w:eastAsiaTheme="minorHAnsi"/>
          <w:b/>
          <w:color w:val="000000" w:themeColor="text1"/>
          <w:lang w:val="en-US" w:eastAsia="ko-KR"/>
        </w:rPr>
        <w:t>- Option 3: NAS layer of the relay UE provides the service request of the relay UE, and the received NAS message of the remote UE to AS layer.</w:t>
      </w:r>
    </w:p>
    <w:p w14:paraId="34D8A166" w14:textId="77777777" w:rsidR="00F63465" w:rsidRPr="00F63465" w:rsidRDefault="00F63465" w:rsidP="00F63465">
      <w:pPr>
        <w:jc w:val="both"/>
        <w:rPr>
          <w:rFonts w:eastAsiaTheme="minorHAnsi"/>
          <w:b/>
          <w:color w:val="000000" w:themeColor="text1"/>
          <w:lang w:val="en-US" w:eastAsia="ko-KR"/>
        </w:rPr>
      </w:pPr>
    </w:p>
    <w:p w14:paraId="3A1E9FE2" w14:textId="77777777" w:rsidR="00F63465" w:rsidRPr="00A54C80" w:rsidRDefault="00F63465" w:rsidP="00F63465">
      <w:pPr>
        <w:spacing w:after="0"/>
        <w:rPr>
          <w:rFonts w:eastAsiaTheme="minorHAnsi"/>
          <w:b/>
          <w:color w:val="000000" w:themeColor="text1"/>
          <w:lang w:val="en-US" w:eastAsia="ko-KR"/>
        </w:rPr>
      </w:pPr>
      <w:r w:rsidRPr="00A54C80">
        <w:rPr>
          <w:rFonts w:eastAsiaTheme="minorHAnsi"/>
          <w:b/>
          <w:color w:val="000000" w:themeColor="text1"/>
          <w:lang w:val="en-US" w:eastAsia="ko-KR"/>
        </w:rPr>
        <w:t>Proposal 8: Even though relay UE is rejected to access as the result of UAC, the relay UE can ignore the barring of itself and relay the received data from connected remote UE.</w:t>
      </w:r>
    </w:p>
    <w:p w14:paraId="75B4A549" w14:textId="77777777" w:rsidR="00F63465" w:rsidRDefault="00F63465" w:rsidP="00F63465">
      <w:pPr>
        <w:jc w:val="both"/>
        <w:rPr>
          <w:rFonts w:eastAsiaTheme="minorHAnsi"/>
          <w:b/>
          <w:color w:val="000000" w:themeColor="text1"/>
          <w:lang w:val="en-US" w:eastAsia="ko-KR"/>
        </w:rPr>
      </w:pPr>
    </w:p>
    <w:p w14:paraId="590E9343" w14:textId="77777777" w:rsidR="00F63465" w:rsidRDefault="00F63465" w:rsidP="00F63465">
      <w:pPr>
        <w:spacing w:after="0"/>
        <w:rPr>
          <w:rFonts w:eastAsiaTheme="minorHAnsi"/>
          <w:b/>
          <w:color w:val="000000" w:themeColor="text1"/>
          <w:lang w:val="en-US" w:eastAsia="ko-KR"/>
        </w:rPr>
      </w:pPr>
      <w:r w:rsidRPr="00BB5577">
        <w:rPr>
          <w:rFonts w:eastAsiaTheme="minorHAnsi"/>
          <w:b/>
          <w:color w:val="000000" w:themeColor="text1"/>
          <w:lang w:val="en-US" w:eastAsia="ko-KR"/>
        </w:rPr>
        <w:t>Proposal 9: Relay UE can use existing establishment/resume cause value when relay UE enters RRC_CONNECTED for relaying purpose.</w:t>
      </w:r>
    </w:p>
    <w:p w14:paraId="1F344B7B" w14:textId="77777777" w:rsidR="00F63465" w:rsidRPr="00BB5577" w:rsidRDefault="00F63465" w:rsidP="00F63465">
      <w:pPr>
        <w:spacing w:after="0"/>
        <w:rPr>
          <w:rFonts w:eastAsiaTheme="minorHAnsi"/>
          <w:b/>
          <w:color w:val="000000" w:themeColor="text1"/>
          <w:lang w:val="en-US" w:eastAsia="ko-KR"/>
        </w:rPr>
      </w:pPr>
    </w:p>
    <w:p w14:paraId="344074DE" w14:textId="77777777" w:rsidR="00F63465" w:rsidRPr="00BB5577" w:rsidRDefault="00F63465" w:rsidP="00F63465">
      <w:pPr>
        <w:spacing w:after="0"/>
        <w:rPr>
          <w:rFonts w:eastAsiaTheme="minorHAnsi"/>
          <w:b/>
          <w:color w:val="000000" w:themeColor="text1"/>
          <w:lang w:val="en-US" w:eastAsia="ko-KR"/>
        </w:rPr>
      </w:pPr>
      <w:r w:rsidRPr="00BB5577">
        <w:rPr>
          <w:rFonts w:eastAsiaTheme="minorHAnsi"/>
          <w:b/>
          <w:color w:val="000000" w:themeColor="text1"/>
          <w:lang w:val="en-US" w:eastAsia="ko-KR"/>
        </w:rPr>
        <w:lastRenderedPageBreak/>
        <w:t>Proposal 10: We need to discuss whether the establishment/resume cause value from remote UE will be handled the same as the establishment/resume cause value from relay UE. </w:t>
      </w:r>
    </w:p>
    <w:p w14:paraId="562809D8" w14:textId="77777777" w:rsidR="00F63465" w:rsidRPr="00F63465" w:rsidRDefault="00F63465" w:rsidP="00F63465">
      <w:pPr>
        <w:jc w:val="both"/>
        <w:rPr>
          <w:rFonts w:eastAsiaTheme="minorHAnsi"/>
          <w:b/>
          <w:color w:val="000000" w:themeColor="text1"/>
          <w:lang w:val="en-US" w:eastAsia="ko-KR"/>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A60769D" w14:textId="77777777" w:rsidR="00435EF5" w:rsidRPr="002321E5" w:rsidRDefault="00435EF5" w:rsidP="00435EF5">
      <w:pPr>
        <w:pStyle w:val="a6"/>
        <w:numPr>
          <w:ilvl w:val="0"/>
          <w:numId w:val="1"/>
        </w:numPr>
        <w:overflowPunct w:val="0"/>
        <w:autoSpaceDE w:val="0"/>
        <w:autoSpaceDN w:val="0"/>
        <w:adjustRightInd w:val="0"/>
        <w:ind w:leftChars="0"/>
        <w:textAlignment w:val="baseline"/>
        <w:rPr>
          <w:color w:val="000000" w:themeColor="text1"/>
          <w:sz w:val="22"/>
        </w:rPr>
      </w:pPr>
      <w:bookmarkStart w:id="5" w:name="_Ref460601441"/>
      <w:bookmarkEnd w:id="5"/>
      <w:r w:rsidRPr="002321E5">
        <w:rPr>
          <w:color w:val="000000" w:themeColor="text1"/>
          <w:sz w:val="22"/>
        </w:rPr>
        <w:t xml:space="preserve">RP-210904, New WID on NR </w:t>
      </w:r>
      <w:proofErr w:type="spellStart"/>
      <w:r w:rsidRPr="002321E5">
        <w:rPr>
          <w:color w:val="000000" w:themeColor="text1"/>
          <w:sz w:val="22"/>
        </w:rPr>
        <w:t>Sidelink</w:t>
      </w:r>
      <w:proofErr w:type="spellEnd"/>
      <w:r w:rsidRPr="002321E5">
        <w:rPr>
          <w:color w:val="000000" w:themeColor="text1"/>
          <w:sz w:val="22"/>
        </w:rPr>
        <w:t xml:space="preserve"> Relay.</w:t>
      </w:r>
    </w:p>
    <w:p w14:paraId="71B34F95" w14:textId="77777777" w:rsidR="00435EF5" w:rsidRPr="002321E5" w:rsidRDefault="00435EF5" w:rsidP="00435EF5">
      <w:pPr>
        <w:pStyle w:val="a6"/>
        <w:numPr>
          <w:ilvl w:val="0"/>
          <w:numId w:val="1"/>
        </w:numPr>
        <w:overflowPunct w:val="0"/>
        <w:autoSpaceDE w:val="0"/>
        <w:autoSpaceDN w:val="0"/>
        <w:adjustRightInd w:val="0"/>
        <w:ind w:leftChars="0"/>
        <w:textAlignment w:val="baseline"/>
        <w:rPr>
          <w:color w:val="000000" w:themeColor="text1"/>
          <w:sz w:val="22"/>
        </w:rPr>
      </w:pPr>
      <w:r w:rsidRPr="002321E5">
        <w:rPr>
          <w:color w:val="000000" w:themeColor="text1"/>
          <w:sz w:val="22"/>
        </w:rPr>
        <w:t xml:space="preserve">TR 38.836, v-1.0.0, Study on NR </w:t>
      </w:r>
      <w:proofErr w:type="spellStart"/>
      <w:r w:rsidRPr="002321E5">
        <w:rPr>
          <w:color w:val="000000" w:themeColor="text1"/>
          <w:sz w:val="22"/>
        </w:rPr>
        <w:t>sidelink</w:t>
      </w:r>
      <w:proofErr w:type="spellEnd"/>
      <w:r w:rsidRPr="002321E5">
        <w:rPr>
          <w:color w:val="000000" w:themeColor="text1"/>
          <w:sz w:val="22"/>
        </w:rPr>
        <w:t xml:space="preserve"> relay.</w:t>
      </w:r>
    </w:p>
    <w:p w14:paraId="0700EC36" w14:textId="77777777" w:rsidR="00435EF5" w:rsidRDefault="00435EF5" w:rsidP="00435EF5">
      <w:pPr>
        <w:numPr>
          <w:ilvl w:val="0"/>
          <w:numId w:val="1"/>
        </w:numPr>
        <w:overflowPunct w:val="0"/>
        <w:autoSpaceDE w:val="0"/>
        <w:autoSpaceDN w:val="0"/>
        <w:adjustRightInd w:val="0"/>
        <w:textAlignment w:val="baseline"/>
        <w:rPr>
          <w:color w:val="000000" w:themeColor="text1"/>
          <w:sz w:val="22"/>
        </w:rPr>
      </w:pPr>
      <w:proofErr w:type="spellStart"/>
      <w:r>
        <w:rPr>
          <w:rFonts w:hint="eastAsia"/>
          <w:color w:val="000000" w:themeColor="text1"/>
          <w:sz w:val="22"/>
          <w:lang w:eastAsia="ko-KR"/>
        </w:rPr>
        <w:t>chairmans</w:t>
      </w:r>
      <w:proofErr w:type="spellEnd"/>
      <w:r>
        <w:rPr>
          <w:rFonts w:hint="eastAsia"/>
          <w:color w:val="000000" w:themeColor="text1"/>
          <w:sz w:val="22"/>
          <w:lang w:eastAsia="ko-KR"/>
        </w:rPr>
        <w:t xml:space="preserve"> notes: </w:t>
      </w:r>
      <w:r w:rsidRPr="00960D4E">
        <w:rPr>
          <w:color w:val="000000" w:themeColor="text1"/>
          <w:sz w:val="22"/>
          <w:lang w:eastAsia="ko-KR"/>
        </w:rPr>
        <w:t>RAN2-113bis-e-Positioning-Relay-2021-04-20-1600_eom</w:t>
      </w:r>
    </w:p>
    <w:p w14:paraId="3162210A" w14:textId="12EAE102" w:rsidR="00225121" w:rsidRPr="00435EF5" w:rsidRDefault="003F5C04" w:rsidP="00435EF5">
      <w:pPr>
        <w:numPr>
          <w:ilvl w:val="0"/>
          <w:numId w:val="1"/>
        </w:numPr>
        <w:overflowPunct w:val="0"/>
        <w:autoSpaceDE w:val="0"/>
        <w:autoSpaceDN w:val="0"/>
        <w:adjustRightInd w:val="0"/>
        <w:textAlignment w:val="baseline"/>
        <w:rPr>
          <w:sz w:val="22"/>
          <w:lang w:eastAsia="ko-KR"/>
        </w:rPr>
      </w:pPr>
      <w:r w:rsidRPr="00435EF5">
        <w:rPr>
          <w:color w:val="000000" w:themeColor="text1"/>
          <w:sz w:val="22"/>
          <w:lang w:eastAsia="ko-KR"/>
        </w:rPr>
        <w:t>E</w:t>
      </w:r>
      <w:r w:rsidRPr="00435EF5">
        <w:rPr>
          <w:rFonts w:hint="eastAsia"/>
          <w:color w:val="000000" w:themeColor="text1"/>
          <w:sz w:val="22"/>
          <w:lang w:eastAsia="ko-KR"/>
        </w:rPr>
        <w:t xml:space="preserve">mail </w:t>
      </w:r>
      <w:r w:rsidRPr="00435EF5">
        <w:rPr>
          <w:color w:val="000000" w:themeColor="text1"/>
          <w:sz w:val="22"/>
          <w:lang w:eastAsia="ko-KR"/>
        </w:rPr>
        <w:t xml:space="preserve">discussion: </w:t>
      </w:r>
      <w:r w:rsidR="00435EF5" w:rsidRPr="00435EF5">
        <w:rPr>
          <w:rFonts w:eastAsiaTheme="minorHAnsi"/>
          <w:color w:val="000000" w:themeColor="text1"/>
          <w:sz w:val="22"/>
          <w:szCs w:val="22"/>
          <w:lang w:val="en-US" w:eastAsia="ko-KR"/>
        </w:rPr>
        <w:t>[Offline-603][Relay] Proposals from summary of agenda item 8.7.4.1 (ZTE)</w:t>
      </w:r>
      <w:bookmarkStart w:id="6" w:name="_GoBack"/>
      <w:bookmarkEnd w:id="6"/>
    </w:p>
    <w:sectPr w:rsidR="00225121" w:rsidRPr="00435EF5"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D8BE6" w14:textId="77777777" w:rsidR="006A0039" w:rsidRDefault="006A0039">
      <w:pPr>
        <w:spacing w:after="0"/>
      </w:pPr>
      <w:r>
        <w:separator/>
      </w:r>
    </w:p>
  </w:endnote>
  <w:endnote w:type="continuationSeparator" w:id="0">
    <w:p w14:paraId="7165A163" w14:textId="77777777" w:rsidR="006A0039" w:rsidRDefault="006A00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020FB6" w:rsidRDefault="00020FB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020FB6" w:rsidRDefault="00020FB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020FB6" w:rsidRDefault="00020FB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35EF5">
      <w:rPr>
        <w:rStyle w:val="a5"/>
      </w:rPr>
      <w:t>4</w:t>
    </w:r>
    <w:r>
      <w:rPr>
        <w:rStyle w:val="a5"/>
      </w:rPr>
      <w:fldChar w:fldCharType="end"/>
    </w:r>
  </w:p>
  <w:p w14:paraId="36FD7D90" w14:textId="77777777" w:rsidR="00020FB6" w:rsidRDefault="00020FB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7F83" w14:textId="77777777" w:rsidR="006A0039" w:rsidRDefault="006A0039">
      <w:pPr>
        <w:spacing w:after="0"/>
      </w:pPr>
      <w:r>
        <w:separator/>
      </w:r>
    </w:p>
  </w:footnote>
  <w:footnote w:type="continuationSeparator" w:id="0">
    <w:p w14:paraId="616E6E0B" w14:textId="77777777" w:rsidR="006A0039" w:rsidRDefault="006A00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224227"/>
    <w:multiLevelType w:val="hybridMultilevel"/>
    <w:tmpl w:val="6E7046E8"/>
    <w:lvl w:ilvl="0" w:tplc="D004E0A4">
      <w:start w:val="7"/>
      <w:numFmt w:val="bullet"/>
      <w:lvlText w:val="-"/>
      <w:lvlJc w:val="left"/>
      <w:pPr>
        <w:ind w:left="360" w:hanging="36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0" w15:restartNumberingAfterBreak="0">
    <w:nsid w:val="72AA3C1A"/>
    <w:multiLevelType w:val="hybridMultilevel"/>
    <w:tmpl w:val="F01053D2"/>
    <w:lvl w:ilvl="0" w:tplc="29B8CC08">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AC24629"/>
    <w:multiLevelType w:val="hybridMultilevel"/>
    <w:tmpl w:val="FFB68506"/>
    <w:lvl w:ilvl="0" w:tplc="A0FEBA5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6"/>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5"/>
  </w:num>
  <w:num w:numId="9">
    <w:abstractNumId w:val="2"/>
  </w:num>
  <w:num w:numId="10">
    <w:abstractNumId w:val="10"/>
  </w:num>
  <w:num w:numId="11">
    <w:abstractNumId w:val="11"/>
  </w:num>
  <w:num w:numId="12">
    <w:abstractNumId w:val="7"/>
  </w:num>
  <w:num w:numId="1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F9B"/>
    <w:rsid w:val="000146E5"/>
    <w:rsid w:val="00014898"/>
    <w:rsid w:val="00016FEA"/>
    <w:rsid w:val="00017D0F"/>
    <w:rsid w:val="000201A3"/>
    <w:rsid w:val="00020FB6"/>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62E"/>
    <w:rsid w:val="00044687"/>
    <w:rsid w:val="00044D00"/>
    <w:rsid w:val="00045D88"/>
    <w:rsid w:val="0005034D"/>
    <w:rsid w:val="0005128C"/>
    <w:rsid w:val="0005134C"/>
    <w:rsid w:val="0005172D"/>
    <w:rsid w:val="00053468"/>
    <w:rsid w:val="000536D8"/>
    <w:rsid w:val="000537D8"/>
    <w:rsid w:val="00055DB3"/>
    <w:rsid w:val="00057CE5"/>
    <w:rsid w:val="00060B7E"/>
    <w:rsid w:val="00060DC1"/>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913FD"/>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AC1"/>
    <w:rsid w:val="000B6C91"/>
    <w:rsid w:val="000C1CF9"/>
    <w:rsid w:val="000C36FF"/>
    <w:rsid w:val="000C3DEA"/>
    <w:rsid w:val="000C4A44"/>
    <w:rsid w:val="000C6778"/>
    <w:rsid w:val="000D0F4B"/>
    <w:rsid w:val="000D3E77"/>
    <w:rsid w:val="000D470A"/>
    <w:rsid w:val="000D7E20"/>
    <w:rsid w:val="000E0D74"/>
    <w:rsid w:val="000E1226"/>
    <w:rsid w:val="000E1D46"/>
    <w:rsid w:val="000E3238"/>
    <w:rsid w:val="000E75CD"/>
    <w:rsid w:val="000E796F"/>
    <w:rsid w:val="000F0025"/>
    <w:rsid w:val="000F0680"/>
    <w:rsid w:val="000F0E2C"/>
    <w:rsid w:val="000F1580"/>
    <w:rsid w:val="000F3317"/>
    <w:rsid w:val="000F51E4"/>
    <w:rsid w:val="000F522D"/>
    <w:rsid w:val="00101221"/>
    <w:rsid w:val="00102A54"/>
    <w:rsid w:val="001036FB"/>
    <w:rsid w:val="00106AD6"/>
    <w:rsid w:val="00107355"/>
    <w:rsid w:val="00107744"/>
    <w:rsid w:val="00107B0D"/>
    <w:rsid w:val="00107F97"/>
    <w:rsid w:val="00113764"/>
    <w:rsid w:val="00114588"/>
    <w:rsid w:val="001150D8"/>
    <w:rsid w:val="0011560D"/>
    <w:rsid w:val="00116C52"/>
    <w:rsid w:val="0011706E"/>
    <w:rsid w:val="00121FD6"/>
    <w:rsid w:val="0012207D"/>
    <w:rsid w:val="00122EC4"/>
    <w:rsid w:val="00124F77"/>
    <w:rsid w:val="001257C3"/>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C14"/>
    <w:rsid w:val="00142D42"/>
    <w:rsid w:val="00143A89"/>
    <w:rsid w:val="00145176"/>
    <w:rsid w:val="00145768"/>
    <w:rsid w:val="00146933"/>
    <w:rsid w:val="00147A9B"/>
    <w:rsid w:val="00150117"/>
    <w:rsid w:val="001569EE"/>
    <w:rsid w:val="00156EF1"/>
    <w:rsid w:val="00161A11"/>
    <w:rsid w:val="00164424"/>
    <w:rsid w:val="001648F6"/>
    <w:rsid w:val="0016495D"/>
    <w:rsid w:val="0016500F"/>
    <w:rsid w:val="001714F9"/>
    <w:rsid w:val="00173447"/>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2D"/>
    <w:rsid w:val="001A64D4"/>
    <w:rsid w:val="001B0F39"/>
    <w:rsid w:val="001B2880"/>
    <w:rsid w:val="001B2D48"/>
    <w:rsid w:val="001B3617"/>
    <w:rsid w:val="001B4246"/>
    <w:rsid w:val="001B42D9"/>
    <w:rsid w:val="001B492A"/>
    <w:rsid w:val="001B4E7A"/>
    <w:rsid w:val="001B5D93"/>
    <w:rsid w:val="001C57A8"/>
    <w:rsid w:val="001C6843"/>
    <w:rsid w:val="001C7DBA"/>
    <w:rsid w:val="001D1EB3"/>
    <w:rsid w:val="001D3E96"/>
    <w:rsid w:val="001D6827"/>
    <w:rsid w:val="001D7FA0"/>
    <w:rsid w:val="001E0E22"/>
    <w:rsid w:val="001E2292"/>
    <w:rsid w:val="001E25D5"/>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FE7"/>
    <w:rsid w:val="00200425"/>
    <w:rsid w:val="002015ED"/>
    <w:rsid w:val="00202C3E"/>
    <w:rsid w:val="00204B2D"/>
    <w:rsid w:val="00204B43"/>
    <w:rsid w:val="00206541"/>
    <w:rsid w:val="002075AD"/>
    <w:rsid w:val="00207770"/>
    <w:rsid w:val="00210C1E"/>
    <w:rsid w:val="002111EE"/>
    <w:rsid w:val="00212EB1"/>
    <w:rsid w:val="00214024"/>
    <w:rsid w:val="00214699"/>
    <w:rsid w:val="00215482"/>
    <w:rsid w:val="00215959"/>
    <w:rsid w:val="0021726B"/>
    <w:rsid w:val="00217FE3"/>
    <w:rsid w:val="0022030F"/>
    <w:rsid w:val="00223977"/>
    <w:rsid w:val="00223BD1"/>
    <w:rsid w:val="00223BD2"/>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2282"/>
    <w:rsid w:val="002833AD"/>
    <w:rsid w:val="002844CB"/>
    <w:rsid w:val="002863B0"/>
    <w:rsid w:val="0028675B"/>
    <w:rsid w:val="00286D63"/>
    <w:rsid w:val="00291D69"/>
    <w:rsid w:val="0029307A"/>
    <w:rsid w:val="00295591"/>
    <w:rsid w:val="002976F7"/>
    <w:rsid w:val="00297D81"/>
    <w:rsid w:val="002A0E9E"/>
    <w:rsid w:val="002A15F5"/>
    <w:rsid w:val="002A4EC0"/>
    <w:rsid w:val="002A64DD"/>
    <w:rsid w:val="002A6DDD"/>
    <w:rsid w:val="002A6F70"/>
    <w:rsid w:val="002A78D8"/>
    <w:rsid w:val="002B11EA"/>
    <w:rsid w:val="002B2640"/>
    <w:rsid w:val="002B4367"/>
    <w:rsid w:val="002B65FF"/>
    <w:rsid w:val="002C0491"/>
    <w:rsid w:val="002C2D71"/>
    <w:rsid w:val="002C38A6"/>
    <w:rsid w:val="002C5269"/>
    <w:rsid w:val="002C6A14"/>
    <w:rsid w:val="002D0FA1"/>
    <w:rsid w:val="002D1110"/>
    <w:rsid w:val="002D13B6"/>
    <w:rsid w:val="002D4025"/>
    <w:rsid w:val="002D5132"/>
    <w:rsid w:val="002D7C45"/>
    <w:rsid w:val="002D7F1C"/>
    <w:rsid w:val="002E027C"/>
    <w:rsid w:val="002E0A75"/>
    <w:rsid w:val="002E1A73"/>
    <w:rsid w:val="002E3171"/>
    <w:rsid w:val="002E4D9A"/>
    <w:rsid w:val="002E52C2"/>
    <w:rsid w:val="002E5660"/>
    <w:rsid w:val="002E7A09"/>
    <w:rsid w:val="002F00A7"/>
    <w:rsid w:val="002F2C13"/>
    <w:rsid w:val="002F328A"/>
    <w:rsid w:val="002F42D2"/>
    <w:rsid w:val="00300EB2"/>
    <w:rsid w:val="00301482"/>
    <w:rsid w:val="00310647"/>
    <w:rsid w:val="003128A8"/>
    <w:rsid w:val="0031383B"/>
    <w:rsid w:val="003141AD"/>
    <w:rsid w:val="00316903"/>
    <w:rsid w:val="0031745C"/>
    <w:rsid w:val="00321397"/>
    <w:rsid w:val="003228FB"/>
    <w:rsid w:val="00322C8F"/>
    <w:rsid w:val="00323013"/>
    <w:rsid w:val="00323170"/>
    <w:rsid w:val="0032613C"/>
    <w:rsid w:val="0032788C"/>
    <w:rsid w:val="00330277"/>
    <w:rsid w:val="00330B70"/>
    <w:rsid w:val="003328B1"/>
    <w:rsid w:val="00332915"/>
    <w:rsid w:val="00332D0D"/>
    <w:rsid w:val="00333352"/>
    <w:rsid w:val="00334230"/>
    <w:rsid w:val="003366F7"/>
    <w:rsid w:val="0034036A"/>
    <w:rsid w:val="003403F2"/>
    <w:rsid w:val="0034047D"/>
    <w:rsid w:val="003418D9"/>
    <w:rsid w:val="00342405"/>
    <w:rsid w:val="00342868"/>
    <w:rsid w:val="00343C5C"/>
    <w:rsid w:val="00343C8F"/>
    <w:rsid w:val="00343CC0"/>
    <w:rsid w:val="00346415"/>
    <w:rsid w:val="00347272"/>
    <w:rsid w:val="0035594E"/>
    <w:rsid w:val="00355C3F"/>
    <w:rsid w:val="0035600C"/>
    <w:rsid w:val="00357149"/>
    <w:rsid w:val="003576BB"/>
    <w:rsid w:val="0036071C"/>
    <w:rsid w:val="0036187B"/>
    <w:rsid w:val="0036271E"/>
    <w:rsid w:val="0036309F"/>
    <w:rsid w:val="00364524"/>
    <w:rsid w:val="0036750D"/>
    <w:rsid w:val="003707D9"/>
    <w:rsid w:val="003712D7"/>
    <w:rsid w:val="003731DF"/>
    <w:rsid w:val="00375289"/>
    <w:rsid w:val="0037631C"/>
    <w:rsid w:val="003767B7"/>
    <w:rsid w:val="00377600"/>
    <w:rsid w:val="00380ED4"/>
    <w:rsid w:val="00383AE2"/>
    <w:rsid w:val="0038441B"/>
    <w:rsid w:val="00384AE6"/>
    <w:rsid w:val="00387DE9"/>
    <w:rsid w:val="003902CD"/>
    <w:rsid w:val="0039088D"/>
    <w:rsid w:val="00392C82"/>
    <w:rsid w:val="003947C4"/>
    <w:rsid w:val="00394A4D"/>
    <w:rsid w:val="00396A63"/>
    <w:rsid w:val="003A1581"/>
    <w:rsid w:val="003A1D04"/>
    <w:rsid w:val="003A1EDE"/>
    <w:rsid w:val="003A2009"/>
    <w:rsid w:val="003A33C2"/>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6A3B"/>
    <w:rsid w:val="003C7159"/>
    <w:rsid w:val="003D1831"/>
    <w:rsid w:val="003D1DEC"/>
    <w:rsid w:val="003D1E08"/>
    <w:rsid w:val="003D20AE"/>
    <w:rsid w:val="003D2251"/>
    <w:rsid w:val="003D2CF1"/>
    <w:rsid w:val="003D3284"/>
    <w:rsid w:val="003D346E"/>
    <w:rsid w:val="003D55CB"/>
    <w:rsid w:val="003D564D"/>
    <w:rsid w:val="003D7F05"/>
    <w:rsid w:val="003E1BF2"/>
    <w:rsid w:val="003E3416"/>
    <w:rsid w:val="003E4A1F"/>
    <w:rsid w:val="003E6175"/>
    <w:rsid w:val="003E63E2"/>
    <w:rsid w:val="003E746E"/>
    <w:rsid w:val="003E7B6A"/>
    <w:rsid w:val="003F0D38"/>
    <w:rsid w:val="003F2075"/>
    <w:rsid w:val="003F2C76"/>
    <w:rsid w:val="003F30FD"/>
    <w:rsid w:val="003F31B3"/>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1704B"/>
    <w:rsid w:val="00420BC8"/>
    <w:rsid w:val="00421FF9"/>
    <w:rsid w:val="00423EFF"/>
    <w:rsid w:val="00423FF8"/>
    <w:rsid w:val="004252D0"/>
    <w:rsid w:val="00425E71"/>
    <w:rsid w:val="00427481"/>
    <w:rsid w:val="0042774B"/>
    <w:rsid w:val="0042795F"/>
    <w:rsid w:val="0043004F"/>
    <w:rsid w:val="0043023B"/>
    <w:rsid w:val="00430E8A"/>
    <w:rsid w:val="00434D13"/>
    <w:rsid w:val="00435EF5"/>
    <w:rsid w:val="0043635C"/>
    <w:rsid w:val="00441582"/>
    <w:rsid w:val="00443935"/>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53B9"/>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4A8D"/>
    <w:rsid w:val="004B502B"/>
    <w:rsid w:val="004B54E7"/>
    <w:rsid w:val="004B568B"/>
    <w:rsid w:val="004B56AE"/>
    <w:rsid w:val="004B646C"/>
    <w:rsid w:val="004C1468"/>
    <w:rsid w:val="004C15BF"/>
    <w:rsid w:val="004C1BBD"/>
    <w:rsid w:val="004C1C77"/>
    <w:rsid w:val="004C1F6B"/>
    <w:rsid w:val="004C3229"/>
    <w:rsid w:val="004C3DDA"/>
    <w:rsid w:val="004C4623"/>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5B60"/>
    <w:rsid w:val="004F660A"/>
    <w:rsid w:val="00501ADD"/>
    <w:rsid w:val="00501F98"/>
    <w:rsid w:val="00503C66"/>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5E8E"/>
    <w:rsid w:val="0053645F"/>
    <w:rsid w:val="00537082"/>
    <w:rsid w:val="005374D2"/>
    <w:rsid w:val="00537978"/>
    <w:rsid w:val="00540F8E"/>
    <w:rsid w:val="00543176"/>
    <w:rsid w:val="0054455F"/>
    <w:rsid w:val="00545D7F"/>
    <w:rsid w:val="00547286"/>
    <w:rsid w:val="00550EDF"/>
    <w:rsid w:val="00552813"/>
    <w:rsid w:val="005603E2"/>
    <w:rsid w:val="00560A60"/>
    <w:rsid w:val="00563BB3"/>
    <w:rsid w:val="00564F81"/>
    <w:rsid w:val="005672EC"/>
    <w:rsid w:val="00567D9B"/>
    <w:rsid w:val="005711E7"/>
    <w:rsid w:val="00573807"/>
    <w:rsid w:val="005750AD"/>
    <w:rsid w:val="00575822"/>
    <w:rsid w:val="00576A78"/>
    <w:rsid w:val="0058005D"/>
    <w:rsid w:val="00580951"/>
    <w:rsid w:val="0058238B"/>
    <w:rsid w:val="005829A8"/>
    <w:rsid w:val="00582AD6"/>
    <w:rsid w:val="0058599C"/>
    <w:rsid w:val="00586BAA"/>
    <w:rsid w:val="005901B9"/>
    <w:rsid w:val="00591B10"/>
    <w:rsid w:val="00592331"/>
    <w:rsid w:val="00592BAE"/>
    <w:rsid w:val="00595592"/>
    <w:rsid w:val="005A010E"/>
    <w:rsid w:val="005A024A"/>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5BD0"/>
    <w:rsid w:val="005D7F7C"/>
    <w:rsid w:val="005E1B77"/>
    <w:rsid w:val="005E2399"/>
    <w:rsid w:val="005E3159"/>
    <w:rsid w:val="005E649A"/>
    <w:rsid w:val="005F1975"/>
    <w:rsid w:val="005F36CC"/>
    <w:rsid w:val="005F4E51"/>
    <w:rsid w:val="005F5FE5"/>
    <w:rsid w:val="005F7385"/>
    <w:rsid w:val="00600464"/>
    <w:rsid w:val="00600704"/>
    <w:rsid w:val="0060115E"/>
    <w:rsid w:val="006037CA"/>
    <w:rsid w:val="006103A4"/>
    <w:rsid w:val="00610A4D"/>
    <w:rsid w:val="006127BB"/>
    <w:rsid w:val="00613D23"/>
    <w:rsid w:val="00614CA8"/>
    <w:rsid w:val="0061508F"/>
    <w:rsid w:val="006159AE"/>
    <w:rsid w:val="00616EFC"/>
    <w:rsid w:val="00617326"/>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60ADB"/>
    <w:rsid w:val="006632E7"/>
    <w:rsid w:val="00664561"/>
    <w:rsid w:val="00665DDB"/>
    <w:rsid w:val="00667461"/>
    <w:rsid w:val="00670224"/>
    <w:rsid w:val="00670950"/>
    <w:rsid w:val="00670BB9"/>
    <w:rsid w:val="00670E95"/>
    <w:rsid w:val="0067199E"/>
    <w:rsid w:val="006742F2"/>
    <w:rsid w:val="006753D8"/>
    <w:rsid w:val="0067624F"/>
    <w:rsid w:val="0068065A"/>
    <w:rsid w:val="00682247"/>
    <w:rsid w:val="00682639"/>
    <w:rsid w:val="00685031"/>
    <w:rsid w:val="00690CF7"/>
    <w:rsid w:val="00691E3E"/>
    <w:rsid w:val="006922A1"/>
    <w:rsid w:val="00692527"/>
    <w:rsid w:val="00692E21"/>
    <w:rsid w:val="006964D6"/>
    <w:rsid w:val="006A0039"/>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2EF9"/>
    <w:rsid w:val="006E3CF6"/>
    <w:rsid w:val="006E4E45"/>
    <w:rsid w:val="006E5978"/>
    <w:rsid w:val="006F09E9"/>
    <w:rsid w:val="006F2255"/>
    <w:rsid w:val="006F2E10"/>
    <w:rsid w:val="006F329C"/>
    <w:rsid w:val="006F3ADF"/>
    <w:rsid w:val="006F4C26"/>
    <w:rsid w:val="0070002B"/>
    <w:rsid w:val="00700C13"/>
    <w:rsid w:val="00702F07"/>
    <w:rsid w:val="00702FCA"/>
    <w:rsid w:val="00704134"/>
    <w:rsid w:val="00705F97"/>
    <w:rsid w:val="0070621D"/>
    <w:rsid w:val="00707837"/>
    <w:rsid w:val="007110D3"/>
    <w:rsid w:val="0071234A"/>
    <w:rsid w:val="00712F32"/>
    <w:rsid w:val="00713FBC"/>
    <w:rsid w:val="0071585E"/>
    <w:rsid w:val="00715A5B"/>
    <w:rsid w:val="0071610F"/>
    <w:rsid w:val="0071707D"/>
    <w:rsid w:val="007174FD"/>
    <w:rsid w:val="00721934"/>
    <w:rsid w:val="0072543C"/>
    <w:rsid w:val="00725880"/>
    <w:rsid w:val="00725DF8"/>
    <w:rsid w:val="0072793D"/>
    <w:rsid w:val="00730E6C"/>
    <w:rsid w:val="00731A2B"/>
    <w:rsid w:val="00733148"/>
    <w:rsid w:val="007337BB"/>
    <w:rsid w:val="00733805"/>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BBA"/>
    <w:rsid w:val="0077088F"/>
    <w:rsid w:val="00770A30"/>
    <w:rsid w:val="007712B5"/>
    <w:rsid w:val="00775AB6"/>
    <w:rsid w:val="007805E7"/>
    <w:rsid w:val="00780B8C"/>
    <w:rsid w:val="00780F38"/>
    <w:rsid w:val="00781DA9"/>
    <w:rsid w:val="00782BF6"/>
    <w:rsid w:val="00782F7B"/>
    <w:rsid w:val="0078341D"/>
    <w:rsid w:val="00784A3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B0EC5"/>
    <w:rsid w:val="007B4BBF"/>
    <w:rsid w:val="007B6A25"/>
    <w:rsid w:val="007C39C5"/>
    <w:rsid w:val="007C4681"/>
    <w:rsid w:val="007C4A95"/>
    <w:rsid w:val="007C6094"/>
    <w:rsid w:val="007C6477"/>
    <w:rsid w:val="007C770C"/>
    <w:rsid w:val="007D58C8"/>
    <w:rsid w:val="007D5E0B"/>
    <w:rsid w:val="007D6958"/>
    <w:rsid w:val="007D6CA7"/>
    <w:rsid w:val="007E0D8C"/>
    <w:rsid w:val="007E153C"/>
    <w:rsid w:val="007E262F"/>
    <w:rsid w:val="007E34A8"/>
    <w:rsid w:val="007E400E"/>
    <w:rsid w:val="007E41F6"/>
    <w:rsid w:val="007E4FEF"/>
    <w:rsid w:val="007E541B"/>
    <w:rsid w:val="007E74B0"/>
    <w:rsid w:val="007E7E1B"/>
    <w:rsid w:val="007E7E43"/>
    <w:rsid w:val="007F1261"/>
    <w:rsid w:val="007F1B05"/>
    <w:rsid w:val="007F3D50"/>
    <w:rsid w:val="007F5739"/>
    <w:rsid w:val="007F5F16"/>
    <w:rsid w:val="007F64DD"/>
    <w:rsid w:val="007F72C5"/>
    <w:rsid w:val="007F7CC3"/>
    <w:rsid w:val="0080357A"/>
    <w:rsid w:val="00804B0E"/>
    <w:rsid w:val="00805909"/>
    <w:rsid w:val="008107B5"/>
    <w:rsid w:val="00810950"/>
    <w:rsid w:val="0081332C"/>
    <w:rsid w:val="00814659"/>
    <w:rsid w:val="0081555D"/>
    <w:rsid w:val="008156F9"/>
    <w:rsid w:val="00817004"/>
    <w:rsid w:val="00820EFE"/>
    <w:rsid w:val="0082211A"/>
    <w:rsid w:val="00823762"/>
    <w:rsid w:val="00823BE3"/>
    <w:rsid w:val="00824C73"/>
    <w:rsid w:val="008255E3"/>
    <w:rsid w:val="00827719"/>
    <w:rsid w:val="0082775A"/>
    <w:rsid w:val="008306FA"/>
    <w:rsid w:val="00830D3D"/>
    <w:rsid w:val="00831FA3"/>
    <w:rsid w:val="008369DB"/>
    <w:rsid w:val="008374C5"/>
    <w:rsid w:val="0084041C"/>
    <w:rsid w:val="008404E7"/>
    <w:rsid w:val="00841069"/>
    <w:rsid w:val="00844277"/>
    <w:rsid w:val="008452D8"/>
    <w:rsid w:val="00845B1A"/>
    <w:rsid w:val="00846E42"/>
    <w:rsid w:val="0085151E"/>
    <w:rsid w:val="00855AB8"/>
    <w:rsid w:val="00856281"/>
    <w:rsid w:val="00856E67"/>
    <w:rsid w:val="00857DBE"/>
    <w:rsid w:val="00860A43"/>
    <w:rsid w:val="00861986"/>
    <w:rsid w:val="00865CD9"/>
    <w:rsid w:val="00865F81"/>
    <w:rsid w:val="00866E51"/>
    <w:rsid w:val="008702D0"/>
    <w:rsid w:val="008705B4"/>
    <w:rsid w:val="00871EFA"/>
    <w:rsid w:val="008733DC"/>
    <w:rsid w:val="00873662"/>
    <w:rsid w:val="008741D0"/>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18F"/>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81D"/>
    <w:rsid w:val="008D5B7C"/>
    <w:rsid w:val="008D64AE"/>
    <w:rsid w:val="008D7378"/>
    <w:rsid w:val="008E0609"/>
    <w:rsid w:val="008E1788"/>
    <w:rsid w:val="008E2C0C"/>
    <w:rsid w:val="008E4CF3"/>
    <w:rsid w:val="008E5A6C"/>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3F05"/>
    <w:rsid w:val="00914675"/>
    <w:rsid w:val="00916410"/>
    <w:rsid w:val="00916483"/>
    <w:rsid w:val="00916613"/>
    <w:rsid w:val="009207B8"/>
    <w:rsid w:val="00921F4C"/>
    <w:rsid w:val="009238D5"/>
    <w:rsid w:val="00923AE6"/>
    <w:rsid w:val="00923E63"/>
    <w:rsid w:val="00925588"/>
    <w:rsid w:val="0092642C"/>
    <w:rsid w:val="00927B07"/>
    <w:rsid w:val="00927C62"/>
    <w:rsid w:val="00930F09"/>
    <w:rsid w:val="00935412"/>
    <w:rsid w:val="00935CBA"/>
    <w:rsid w:val="00940023"/>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75D7"/>
    <w:rsid w:val="00997BA3"/>
    <w:rsid w:val="009A0F8B"/>
    <w:rsid w:val="009A26C2"/>
    <w:rsid w:val="009A2F76"/>
    <w:rsid w:val="009A44AB"/>
    <w:rsid w:val="009A4948"/>
    <w:rsid w:val="009A600F"/>
    <w:rsid w:val="009A66F8"/>
    <w:rsid w:val="009B020E"/>
    <w:rsid w:val="009B18BE"/>
    <w:rsid w:val="009B29B4"/>
    <w:rsid w:val="009B2A64"/>
    <w:rsid w:val="009B38FF"/>
    <w:rsid w:val="009B3EB6"/>
    <w:rsid w:val="009B47B3"/>
    <w:rsid w:val="009B54D4"/>
    <w:rsid w:val="009C029D"/>
    <w:rsid w:val="009C35DE"/>
    <w:rsid w:val="009C3645"/>
    <w:rsid w:val="009C37FA"/>
    <w:rsid w:val="009C4466"/>
    <w:rsid w:val="009C4F6D"/>
    <w:rsid w:val="009C52D0"/>
    <w:rsid w:val="009C5362"/>
    <w:rsid w:val="009C6807"/>
    <w:rsid w:val="009C6B39"/>
    <w:rsid w:val="009C6F60"/>
    <w:rsid w:val="009C71F3"/>
    <w:rsid w:val="009D090A"/>
    <w:rsid w:val="009D2368"/>
    <w:rsid w:val="009D2830"/>
    <w:rsid w:val="009D4D1F"/>
    <w:rsid w:val="009D7106"/>
    <w:rsid w:val="009D7343"/>
    <w:rsid w:val="009E085A"/>
    <w:rsid w:val="009E165B"/>
    <w:rsid w:val="009E1E3D"/>
    <w:rsid w:val="009E2137"/>
    <w:rsid w:val="009E3394"/>
    <w:rsid w:val="009E36B0"/>
    <w:rsid w:val="009E3D9C"/>
    <w:rsid w:val="009E5027"/>
    <w:rsid w:val="009E72C9"/>
    <w:rsid w:val="009E7B22"/>
    <w:rsid w:val="009F182F"/>
    <w:rsid w:val="009F3C62"/>
    <w:rsid w:val="009F499C"/>
    <w:rsid w:val="009F5735"/>
    <w:rsid w:val="009F7261"/>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C80"/>
    <w:rsid w:val="00A55D2D"/>
    <w:rsid w:val="00A561BF"/>
    <w:rsid w:val="00A64089"/>
    <w:rsid w:val="00A64B14"/>
    <w:rsid w:val="00A65DD3"/>
    <w:rsid w:val="00A67263"/>
    <w:rsid w:val="00A674E7"/>
    <w:rsid w:val="00A67F6D"/>
    <w:rsid w:val="00A701BD"/>
    <w:rsid w:val="00A711BC"/>
    <w:rsid w:val="00A7156C"/>
    <w:rsid w:val="00A7297F"/>
    <w:rsid w:val="00A73011"/>
    <w:rsid w:val="00A737E8"/>
    <w:rsid w:val="00A74440"/>
    <w:rsid w:val="00A75F2B"/>
    <w:rsid w:val="00A77EAB"/>
    <w:rsid w:val="00A80D25"/>
    <w:rsid w:val="00A829A7"/>
    <w:rsid w:val="00A846C9"/>
    <w:rsid w:val="00A86364"/>
    <w:rsid w:val="00A86EF5"/>
    <w:rsid w:val="00A8717F"/>
    <w:rsid w:val="00A8794D"/>
    <w:rsid w:val="00A9079E"/>
    <w:rsid w:val="00A90905"/>
    <w:rsid w:val="00A91C34"/>
    <w:rsid w:val="00A92239"/>
    <w:rsid w:val="00A93E49"/>
    <w:rsid w:val="00A945C3"/>
    <w:rsid w:val="00A97E6C"/>
    <w:rsid w:val="00AA0E62"/>
    <w:rsid w:val="00AA1451"/>
    <w:rsid w:val="00AA21A5"/>
    <w:rsid w:val="00AA40EB"/>
    <w:rsid w:val="00AA450F"/>
    <w:rsid w:val="00AA5B6F"/>
    <w:rsid w:val="00AB0478"/>
    <w:rsid w:val="00AB22F6"/>
    <w:rsid w:val="00AB2DFD"/>
    <w:rsid w:val="00AB3AD5"/>
    <w:rsid w:val="00AB4A06"/>
    <w:rsid w:val="00AB641C"/>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3032"/>
    <w:rsid w:val="00AD3DCA"/>
    <w:rsid w:val="00AD6AB3"/>
    <w:rsid w:val="00AD6BCE"/>
    <w:rsid w:val="00AD73CD"/>
    <w:rsid w:val="00AD7AE4"/>
    <w:rsid w:val="00AE1B9C"/>
    <w:rsid w:val="00AE1F98"/>
    <w:rsid w:val="00AE21E0"/>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9E5"/>
    <w:rsid w:val="00B1476A"/>
    <w:rsid w:val="00B17EF8"/>
    <w:rsid w:val="00B21493"/>
    <w:rsid w:val="00B21C15"/>
    <w:rsid w:val="00B21C32"/>
    <w:rsid w:val="00B21D15"/>
    <w:rsid w:val="00B21D61"/>
    <w:rsid w:val="00B22278"/>
    <w:rsid w:val="00B22445"/>
    <w:rsid w:val="00B23767"/>
    <w:rsid w:val="00B273E2"/>
    <w:rsid w:val="00B27919"/>
    <w:rsid w:val="00B30630"/>
    <w:rsid w:val="00B3159D"/>
    <w:rsid w:val="00B31FFB"/>
    <w:rsid w:val="00B35434"/>
    <w:rsid w:val="00B358FC"/>
    <w:rsid w:val="00B3654E"/>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13B"/>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7BC"/>
    <w:rsid w:val="00B96CAF"/>
    <w:rsid w:val="00B96FFD"/>
    <w:rsid w:val="00BA2E5A"/>
    <w:rsid w:val="00BA31DC"/>
    <w:rsid w:val="00BA3613"/>
    <w:rsid w:val="00BA6BDD"/>
    <w:rsid w:val="00BB038E"/>
    <w:rsid w:val="00BB067A"/>
    <w:rsid w:val="00BB18FA"/>
    <w:rsid w:val="00BB262C"/>
    <w:rsid w:val="00BB3E33"/>
    <w:rsid w:val="00BB516F"/>
    <w:rsid w:val="00BB5577"/>
    <w:rsid w:val="00BB6AFB"/>
    <w:rsid w:val="00BB7F28"/>
    <w:rsid w:val="00BC0054"/>
    <w:rsid w:val="00BC4DA5"/>
    <w:rsid w:val="00BC5821"/>
    <w:rsid w:val="00BC5F68"/>
    <w:rsid w:val="00BC668F"/>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53DB"/>
    <w:rsid w:val="00C166E6"/>
    <w:rsid w:val="00C17660"/>
    <w:rsid w:val="00C17F9F"/>
    <w:rsid w:val="00C20AE5"/>
    <w:rsid w:val="00C2152C"/>
    <w:rsid w:val="00C217B2"/>
    <w:rsid w:val="00C22CAB"/>
    <w:rsid w:val="00C22EAC"/>
    <w:rsid w:val="00C253A5"/>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171A"/>
    <w:rsid w:val="00C53082"/>
    <w:rsid w:val="00C5377B"/>
    <w:rsid w:val="00C53A46"/>
    <w:rsid w:val="00C54497"/>
    <w:rsid w:val="00C54A6C"/>
    <w:rsid w:val="00C56167"/>
    <w:rsid w:val="00C569B4"/>
    <w:rsid w:val="00C57DDA"/>
    <w:rsid w:val="00C60112"/>
    <w:rsid w:val="00C62508"/>
    <w:rsid w:val="00C62808"/>
    <w:rsid w:val="00C62FAA"/>
    <w:rsid w:val="00C641BC"/>
    <w:rsid w:val="00C644A5"/>
    <w:rsid w:val="00C646E2"/>
    <w:rsid w:val="00C64BD4"/>
    <w:rsid w:val="00C65823"/>
    <w:rsid w:val="00C6797F"/>
    <w:rsid w:val="00C67B48"/>
    <w:rsid w:val="00C67E28"/>
    <w:rsid w:val="00C70144"/>
    <w:rsid w:val="00C70163"/>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6A44"/>
    <w:rsid w:val="00CB7F84"/>
    <w:rsid w:val="00CC2B77"/>
    <w:rsid w:val="00CD0576"/>
    <w:rsid w:val="00CD20C8"/>
    <w:rsid w:val="00CD3760"/>
    <w:rsid w:val="00CD47CA"/>
    <w:rsid w:val="00CD4C8B"/>
    <w:rsid w:val="00CD6271"/>
    <w:rsid w:val="00CE018A"/>
    <w:rsid w:val="00CE2022"/>
    <w:rsid w:val="00CE4F42"/>
    <w:rsid w:val="00CE7201"/>
    <w:rsid w:val="00CF0260"/>
    <w:rsid w:val="00CF1364"/>
    <w:rsid w:val="00CF77A1"/>
    <w:rsid w:val="00D006F6"/>
    <w:rsid w:val="00D01CFF"/>
    <w:rsid w:val="00D01E88"/>
    <w:rsid w:val="00D020A5"/>
    <w:rsid w:val="00D02C9C"/>
    <w:rsid w:val="00D031A5"/>
    <w:rsid w:val="00D04828"/>
    <w:rsid w:val="00D10B7F"/>
    <w:rsid w:val="00D14422"/>
    <w:rsid w:val="00D14F34"/>
    <w:rsid w:val="00D14FBF"/>
    <w:rsid w:val="00D163DA"/>
    <w:rsid w:val="00D1676B"/>
    <w:rsid w:val="00D16F1A"/>
    <w:rsid w:val="00D177C6"/>
    <w:rsid w:val="00D21569"/>
    <w:rsid w:val="00D22D7A"/>
    <w:rsid w:val="00D2348E"/>
    <w:rsid w:val="00D25218"/>
    <w:rsid w:val="00D25764"/>
    <w:rsid w:val="00D260DD"/>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224"/>
    <w:rsid w:val="00D64BC0"/>
    <w:rsid w:val="00D65359"/>
    <w:rsid w:val="00D658B4"/>
    <w:rsid w:val="00D6713B"/>
    <w:rsid w:val="00D67668"/>
    <w:rsid w:val="00D70B72"/>
    <w:rsid w:val="00D7187D"/>
    <w:rsid w:val="00D749B0"/>
    <w:rsid w:val="00D74A50"/>
    <w:rsid w:val="00D758BB"/>
    <w:rsid w:val="00D77C58"/>
    <w:rsid w:val="00D80C53"/>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A0018"/>
    <w:rsid w:val="00DA0F81"/>
    <w:rsid w:val="00DA19C4"/>
    <w:rsid w:val="00DA244C"/>
    <w:rsid w:val="00DA26FC"/>
    <w:rsid w:val="00DA2FE8"/>
    <w:rsid w:val="00DA4E9F"/>
    <w:rsid w:val="00DA7800"/>
    <w:rsid w:val="00DA7E19"/>
    <w:rsid w:val="00DB014D"/>
    <w:rsid w:val="00DB03AF"/>
    <w:rsid w:val="00DB0FBD"/>
    <w:rsid w:val="00DB1549"/>
    <w:rsid w:val="00DB1E6C"/>
    <w:rsid w:val="00DB3C28"/>
    <w:rsid w:val="00DB4B1B"/>
    <w:rsid w:val="00DB513B"/>
    <w:rsid w:val="00DB5CC5"/>
    <w:rsid w:val="00DC12C6"/>
    <w:rsid w:val="00DC1FF2"/>
    <w:rsid w:val="00DC3041"/>
    <w:rsid w:val="00DC3D15"/>
    <w:rsid w:val="00DC4B7C"/>
    <w:rsid w:val="00DC5237"/>
    <w:rsid w:val="00DC6741"/>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4CC0"/>
    <w:rsid w:val="00E15CD0"/>
    <w:rsid w:val="00E16146"/>
    <w:rsid w:val="00E17353"/>
    <w:rsid w:val="00E20084"/>
    <w:rsid w:val="00E200A9"/>
    <w:rsid w:val="00E20BC3"/>
    <w:rsid w:val="00E22594"/>
    <w:rsid w:val="00E23BAB"/>
    <w:rsid w:val="00E24712"/>
    <w:rsid w:val="00E2489A"/>
    <w:rsid w:val="00E24AE5"/>
    <w:rsid w:val="00E2605E"/>
    <w:rsid w:val="00E26A5A"/>
    <w:rsid w:val="00E274BD"/>
    <w:rsid w:val="00E30736"/>
    <w:rsid w:val="00E31348"/>
    <w:rsid w:val="00E31B29"/>
    <w:rsid w:val="00E32317"/>
    <w:rsid w:val="00E32656"/>
    <w:rsid w:val="00E32CC8"/>
    <w:rsid w:val="00E33FB9"/>
    <w:rsid w:val="00E42BDA"/>
    <w:rsid w:val="00E4433E"/>
    <w:rsid w:val="00E44DB9"/>
    <w:rsid w:val="00E45C0C"/>
    <w:rsid w:val="00E47765"/>
    <w:rsid w:val="00E4784A"/>
    <w:rsid w:val="00E47FF3"/>
    <w:rsid w:val="00E50298"/>
    <w:rsid w:val="00E508BE"/>
    <w:rsid w:val="00E5132F"/>
    <w:rsid w:val="00E52E8A"/>
    <w:rsid w:val="00E558B6"/>
    <w:rsid w:val="00E55B40"/>
    <w:rsid w:val="00E55CC2"/>
    <w:rsid w:val="00E5697F"/>
    <w:rsid w:val="00E604D4"/>
    <w:rsid w:val="00E626F8"/>
    <w:rsid w:val="00E6299D"/>
    <w:rsid w:val="00E635D9"/>
    <w:rsid w:val="00E64853"/>
    <w:rsid w:val="00E65263"/>
    <w:rsid w:val="00E66062"/>
    <w:rsid w:val="00E6642E"/>
    <w:rsid w:val="00E71983"/>
    <w:rsid w:val="00E72B06"/>
    <w:rsid w:val="00E72E5E"/>
    <w:rsid w:val="00E72EB7"/>
    <w:rsid w:val="00E74E40"/>
    <w:rsid w:val="00E74F0B"/>
    <w:rsid w:val="00E75414"/>
    <w:rsid w:val="00E75EB2"/>
    <w:rsid w:val="00E766DF"/>
    <w:rsid w:val="00E808EE"/>
    <w:rsid w:val="00E81749"/>
    <w:rsid w:val="00E8232C"/>
    <w:rsid w:val="00E8355B"/>
    <w:rsid w:val="00E83A0B"/>
    <w:rsid w:val="00E9260A"/>
    <w:rsid w:val="00E940F3"/>
    <w:rsid w:val="00E943B9"/>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F54"/>
    <w:rsid w:val="00EB01F4"/>
    <w:rsid w:val="00EB2BD8"/>
    <w:rsid w:val="00EB61EA"/>
    <w:rsid w:val="00EB783D"/>
    <w:rsid w:val="00EC0E86"/>
    <w:rsid w:val="00EC2219"/>
    <w:rsid w:val="00EC280B"/>
    <w:rsid w:val="00EC2A66"/>
    <w:rsid w:val="00EC2ECA"/>
    <w:rsid w:val="00EC3E10"/>
    <w:rsid w:val="00EC4EF0"/>
    <w:rsid w:val="00EC5074"/>
    <w:rsid w:val="00ED04B0"/>
    <w:rsid w:val="00ED064A"/>
    <w:rsid w:val="00ED0DEB"/>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7DB"/>
    <w:rsid w:val="00EF08DE"/>
    <w:rsid w:val="00EF0AC5"/>
    <w:rsid w:val="00EF14FD"/>
    <w:rsid w:val="00EF1859"/>
    <w:rsid w:val="00EF3653"/>
    <w:rsid w:val="00EF507B"/>
    <w:rsid w:val="00EF642F"/>
    <w:rsid w:val="00EF6AC6"/>
    <w:rsid w:val="00EF7BD2"/>
    <w:rsid w:val="00F03260"/>
    <w:rsid w:val="00F059EB"/>
    <w:rsid w:val="00F06308"/>
    <w:rsid w:val="00F072A0"/>
    <w:rsid w:val="00F0785A"/>
    <w:rsid w:val="00F10700"/>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041"/>
    <w:rsid w:val="00F417A5"/>
    <w:rsid w:val="00F420F1"/>
    <w:rsid w:val="00F426B8"/>
    <w:rsid w:val="00F4298A"/>
    <w:rsid w:val="00F43A79"/>
    <w:rsid w:val="00F4530B"/>
    <w:rsid w:val="00F501CB"/>
    <w:rsid w:val="00F51B6A"/>
    <w:rsid w:val="00F51D46"/>
    <w:rsid w:val="00F5281D"/>
    <w:rsid w:val="00F53B14"/>
    <w:rsid w:val="00F566BA"/>
    <w:rsid w:val="00F5735F"/>
    <w:rsid w:val="00F60C3C"/>
    <w:rsid w:val="00F6326B"/>
    <w:rsid w:val="00F63465"/>
    <w:rsid w:val="00F64D8C"/>
    <w:rsid w:val="00F65079"/>
    <w:rsid w:val="00F65140"/>
    <w:rsid w:val="00F65EA4"/>
    <w:rsid w:val="00F6621D"/>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2838"/>
    <w:rsid w:val="00FA4129"/>
    <w:rsid w:val="00FA508F"/>
    <w:rsid w:val="00FA68A9"/>
    <w:rsid w:val="00FB289D"/>
    <w:rsid w:val="00FB2900"/>
    <w:rsid w:val="00FB2CF1"/>
    <w:rsid w:val="00FB2FBC"/>
    <w:rsid w:val="00FB6B5B"/>
    <w:rsid w:val="00FC13B2"/>
    <w:rsid w:val="00FC23CD"/>
    <w:rsid w:val="00FC34B4"/>
    <w:rsid w:val="00FC438B"/>
    <w:rsid w:val="00FC480C"/>
    <w:rsid w:val="00FC5A3A"/>
    <w:rsid w:val="00FC5B41"/>
    <w:rsid w:val="00FC6F9F"/>
    <w:rsid w:val="00FC7A4F"/>
    <w:rsid w:val="00FC7C67"/>
    <w:rsid w:val="00FD3811"/>
    <w:rsid w:val="00FE2BA9"/>
    <w:rsid w:val="00FE34A2"/>
    <w:rsid w:val="00FE3AFB"/>
    <w:rsid w:val="00FE4F27"/>
    <w:rsid w:val="00FE5C33"/>
    <w:rsid w:val="00FF0A81"/>
    <w:rsid w:val="00FF2F64"/>
    <w:rsid w:val="00FF4545"/>
    <w:rsid w:val="00FF46DB"/>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qFormat/>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qFormat/>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qFormat/>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3"/>
    <w:unhideWhenUsed/>
    <w:rsid w:val="00B076A8"/>
  </w:style>
  <w:style w:type="character" w:customStyle="1" w:styleId="Char3">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4"/>
    <w:uiPriority w:val="99"/>
    <w:semiHidden/>
    <w:unhideWhenUsed/>
    <w:rsid w:val="00B076A8"/>
    <w:rPr>
      <w:b/>
      <w:bCs/>
    </w:rPr>
  </w:style>
  <w:style w:type="character" w:customStyle="1" w:styleId="Char4">
    <w:name w:val="메모 주제 Char"/>
    <w:basedOn w:val="Char3"/>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5"/>
    <w:uiPriority w:val="99"/>
    <w:semiHidden/>
    <w:unhideWhenUsed/>
    <w:rsid w:val="004458CF"/>
  </w:style>
  <w:style w:type="character" w:customStyle="1" w:styleId="Char5">
    <w:name w:val="날짜 Char"/>
    <w:basedOn w:val="a0"/>
    <w:link w:val="af0"/>
    <w:uiPriority w:val="99"/>
    <w:semiHidden/>
    <w:rsid w:val="004458CF"/>
    <w:rPr>
      <w:rFonts w:ascii="Times New Roman" w:eastAsia="바탕" w:hAnsi="Times New Roman"/>
      <w:lang w:val="en-GB" w:eastAsia="en-US"/>
    </w:rPr>
  </w:style>
  <w:style w:type="character" w:customStyle="1" w:styleId="B3Char2">
    <w:name w:val="B3 Char2"/>
    <w:qFormat/>
    <w:rsid w:val="00F41041"/>
    <w:rPr>
      <w:rFonts w:ascii="Times New Roman" w:eastAsia="Times New Roman" w:hAnsi="Times New Roman"/>
    </w:rPr>
  </w:style>
  <w:style w:type="character" w:styleId="af1">
    <w:name w:val="Strong"/>
    <w:uiPriority w:val="22"/>
    <w:qFormat/>
    <w:rsid w:val="00C5171A"/>
    <w:rPr>
      <w:b/>
    </w:rPr>
  </w:style>
  <w:style w:type="character" w:customStyle="1" w:styleId="Char1">
    <w:name w:val="목록 단락 Char"/>
    <w:link w:val="a6"/>
    <w:uiPriority w:val="34"/>
    <w:qFormat/>
    <w:locked/>
    <w:rsid w:val="00B3654E"/>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660274">
      <w:bodyDiv w:val="1"/>
      <w:marLeft w:val="0"/>
      <w:marRight w:val="0"/>
      <w:marTop w:val="0"/>
      <w:marBottom w:val="0"/>
      <w:divBdr>
        <w:top w:val="none" w:sz="0" w:space="0" w:color="auto"/>
        <w:left w:val="none" w:sz="0" w:space="0" w:color="auto"/>
        <w:bottom w:val="none" w:sz="0" w:space="0" w:color="auto"/>
        <w:right w:val="none" w:sz="0" w:space="0" w:color="auto"/>
      </w:divBdr>
    </w:div>
    <w:div w:id="545334223">
      <w:bodyDiv w:val="1"/>
      <w:marLeft w:val="0"/>
      <w:marRight w:val="0"/>
      <w:marTop w:val="0"/>
      <w:marBottom w:val="0"/>
      <w:divBdr>
        <w:top w:val="none" w:sz="0" w:space="0" w:color="auto"/>
        <w:left w:val="none" w:sz="0" w:space="0" w:color="auto"/>
        <w:bottom w:val="none" w:sz="0" w:space="0" w:color="auto"/>
        <w:right w:val="none" w:sz="0" w:space="0" w:color="auto"/>
      </w:divBdr>
    </w:div>
    <w:div w:id="690422408">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 w:id="202894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DF54E-DAED-4A92-935F-B0BAD0D6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2042</Words>
  <Characters>11642</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LG-SeoYoung </cp:lastModifiedBy>
  <cp:revision>102</cp:revision>
  <cp:lastPrinted>2016-11-04T12:09:00Z</cp:lastPrinted>
  <dcterms:created xsi:type="dcterms:W3CDTF">2021-01-11T12:40:00Z</dcterms:created>
  <dcterms:modified xsi:type="dcterms:W3CDTF">2021-05-11T06:31:00Z</dcterms:modified>
</cp:coreProperties>
</file>